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B9CBD" w14:textId="3D0A07FF" w:rsidR="0044228A" w:rsidRPr="0044228A" w:rsidRDefault="0044228A">
      <w:pPr>
        <w:rPr>
          <w:color w:val="FF0000"/>
          <w:sz w:val="40"/>
          <w:szCs w:val="40"/>
        </w:rPr>
      </w:pPr>
      <w:r w:rsidRPr="0044228A">
        <w:rPr>
          <w:color w:val="FF0000"/>
          <w:sz w:val="40"/>
          <w:szCs w:val="40"/>
        </w:rPr>
        <w:t>2021 09 14 EES RESPONSES</w:t>
      </w:r>
    </w:p>
    <w:tbl>
      <w:tblPr>
        <w:tblW w:w="5000" w:type="pct"/>
        <w:tblCellSpacing w:w="22" w:type="dxa"/>
        <w:shd w:val="clear" w:color="auto" w:fill="FFF8DB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817533" w:rsidRPr="00817533" w14:paraId="3339C187" w14:textId="77777777" w:rsidTr="0044228A">
        <w:trPr>
          <w:tblCellSpacing w:w="22" w:type="dxa"/>
        </w:trPr>
        <w:tc>
          <w:tcPr>
            <w:tcW w:w="4953" w:type="pct"/>
            <w:shd w:val="clear" w:color="auto" w:fill="FFF8DB"/>
            <w:hideMark/>
          </w:tcPr>
          <w:p w14:paraId="17BA02D6" w14:textId="77777777" w:rsidR="0044228A" w:rsidRDefault="0044228A"/>
          <w:tbl>
            <w:tblPr>
              <w:tblW w:w="0" w:type="auto"/>
              <w:tblCellSpacing w:w="2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366"/>
            </w:tblGrid>
            <w:tr w:rsidR="00817533" w:rsidRPr="00817533" w14:paraId="23C8D0EE" w14:textId="77777777" w:rsidTr="0044228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7CACC65E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Group: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0B42FBF6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SP 1ST 20 ADD</w:t>
                  </w:r>
                </w:p>
              </w:tc>
            </w:tr>
            <w:tr w:rsidR="00817533" w:rsidRPr="00817533" w14:paraId="0DF9290E" w14:textId="77777777" w:rsidTr="0044228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6A03F5A7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Type: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34F3F48A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Parker Water and Sanitation District 20</w:t>
                  </w:r>
                </w:p>
              </w:tc>
            </w:tr>
            <w:tr w:rsidR="00817533" w:rsidRPr="00817533" w14:paraId="3000678F" w14:textId="77777777" w:rsidTr="0044228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2AA8A62D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Status: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22FBC6A5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REVISIONS REQUIRED</w:t>
                  </w:r>
                </w:p>
              </w:tc>
            </w:tr>
            <w:tr w:rsidR="00817533" w:rsidRPr="00817533" w14:paraId="01165D8B" w14:textId="77777777" w:rsidTr="0044228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1A919498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Date Submitted: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5DFE552C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6/30/2021</w:t>
                  </w:r>
                </w:p>
              </w:tc>
            </w:tr>
            <w:tr w:rsidR="00817533" w:rsidRPr="00817533" w14:paraId="4BDB8A2E" w14:textId="77777777">
              <w:trPr>
                <w:trHeight w:val="300"/>
                <w:tblCellSpacing w:w="22" w:type="dxa"/>
              </w:trPr>
              <w:tc>
                <w:tcPr>
                  <w:tcW w:w="0" w:type="auto"/>
                  <w:vAlign w:val="center"/>
                  <w:hideMark/>
                </w:tcPr>
                <w:p w14:paraId="520F47D4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Date Due: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F4381E9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7/29/2021</w:t>
                  </w:r>
                </w:p>
              </w:tc>
            </w:tr>
            <w:tr w:rsidR="00817533" w:rsidRPr="00817533" w14:paraId="4F1ED3F6" w14:textId="77777777" w:rsidTr="0044228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4050EBF0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Date Completed: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7B783F3C" w14:textId="66389AF0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7/15/</w:t>
                  </w:r>
                  <w:proofErr w:type="gramStart"/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2021</w:t>
                  </w:r>
                  <w:r w:rsidR="0074671E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 </w:t>
                  </w:r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18"/>
                      <w:szCs w:val="18"/>
                    </w:rPr>
                    <w:t>(</w:t>
                  </w:r>
                  <w:proofErr w:type="gramEnd"/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18"/>
                      <w:szCs w:val="18"/>
                    </w:rPr>
                    <w:t>9-7-2021 EES Responses)</w:t>
                  </w:r>
                </w:p>
              </w:tc>
            </w:tr>
            <w:tr w:rsidR="00817533" w:rsidRPr="00817533" w14:paraId="24F78736" w14:textId="77777777" w:rsidTr="0044228A">
              <w:trPr>
                <w:trHeight w:val="300"/>
                <w:tblCellSpacing w:w="22" w:type="dxa"/>
              </w:trPr>
              <w:tc>
                <w:tcPr>
                  <w:tcW w:w="840" w:type="dxa"/>
                  <w:vAlign w:val="center"/>
                  <w:hideMark/>
                </w:tcPr>
                <w:p w14:paraId="6CB6653F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Reviewer:</w:t>
                  </w:r>
                </w:p>
              </w:tc>
              <w:tc>
                <w:tcPr>
                  <w:tcW w:w="8300" w:type="dxa"/>
                  <w:vAlign w:val="center"/>
                  <w:hideMark/>
                </w:tcPr>
                <w:p w14:paraId="2C571CC5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Robert Ramsey</w:t>
                  </w:r>
                </w:p>
              </w:tc>
            </w:tr>
            <w:tr w:rsidR="00817533" w:rsidRPr="00817533" w14:paraId="01F2A948" w14:textId="77777777" w:rsidTr="0044228A">
              <w:trPr>
                <w:trHeight w:val="300"/>
                <w:tblCellSpacing w:w="22" w:type="dxa"/>
              </w:trPr>
              <w:tc>
                <w:tcPr>
                  <w:tcW w:w="840" w:type="dxa"/>
                  <w:hideMark/>
                </w:tcPr>
                <w:p w14:paraId="470AEDB2" w14:textId="77777777" w:rsidR="00817533" w:rsidRP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Notes: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4E5667B" w14:textId="46C1E6A4" w:rsidR="00817533" w:rsidRDefault="00817533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7/15/2021 10:31:24 AM Please note: 1. PWSD does not allow Fire Hydrants to exceed 100 feet in length. The scale i used shows it at 228 LF.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That’s about right.</w:t>
                  </w:r>
                  <w:r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Please confirm length. 2. PWSD Suggests turning the Hydrant run into </w:t>
                  </w:r>
                  <w:proofErr w:type="gramStart"/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</w:t>
                  </w:r>
                  <w:proofErr w:type="gramEnd"/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8" Water Main with an 8" X 6" reducer to the fire hydrant.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44228A" w:rsidRPr="0044228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Completed.</w:t>
                  </w:r>
                  <w:r w:rsidRPr="0044228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Please note this will require a 30Foot PWSD easement and a 20foot easement for the F. H.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Shown</w:t>
                  </w:r>
                  <w:r w:rsidR="0044228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.</w:t>
                  </w:r>
                  <w:r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 xml:space="preserve"> </w:t>
                  </w: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3. Please fix the Utility legend G. does not indicate Water, E. is not for gas and so on.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Completed.</w:t>
                  </w: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4. PWSD will not allow San Service to be tied into the sampling Man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</w:t>
                  </w: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ole it must be tied in </w:t>
                  </w:r>
                  <w:proofErr w:type="spellStart"/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down stream</w:t>
                  </w:r>
                  <w:proofErr w:type="spellEnd"/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Completed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5. PWSD will not allow San Services to have bends under the Street please revise.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Completed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  <w:r w:rsidRPr="00817533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# 26 move call out to the right location.</w:t>
                  </w:r>
                  <w:r w:rsidR="0074671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="0074671E" w:rsidRPr="0074671E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Completed.</w:t>
                  </w:r>
                </w:p>
                <w:p w14:paraId="2706B676" w14:textId="77777777" w:rsidR="000151AC" w:rsidRDefault="000151AC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5A7ABFD4" w14:textId="77777777" w:rsidR="000151AC" w:rsidRDefault="000151AC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094D9FA8" w14:textId="505F11F5" w:rsidR="000151AC" w:rsidRPr="000151AC" w:rsidRDefault="000151AC" w:rsidP="0081753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40"/>
                      <w:szCs w:val="40"/>
                    </w:rPr>
                  </w:pPr>
                </w:p>
              </w:tc>
            </w:tr>
          </w:tbl>
          <w:p w14:paraId="5554D9F0" w14:textId="77777777" w:rsidR="00817533" w:rsidRPr="00817533" w:rsidRDefault="00817533" w:rsidP="0081753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</w:tbl>
    <w:p w14:paraId="0EBFF9BF" w14:textId="77777777" w:rsidR="00F751C6" w:rsidRPr="00817533" w:rsidRDefault="00F751C6" w:rsidP="00817533"/>
    <w:sectPr w:rsidR="00F751C6" w:rsidRPr="008175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533"/>
    <w:rsid w:val="000151AC"/>
    <w:rsid w:val="0044228A"/>
    <w:rsid w:val="0074671E"/>
    <w:rsid w:val="00817533"/>
    <w:rsid w:val="00F7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BB987"/>
  <w15:chartTrackingRefBased/>
  <w15:docId w15:val="{334BC437-E692-4C9D-B5D9-0A35AECE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blautowidth">
    <w:name w:val="applbl_autowidth"/>
    <w:basedOn w:val="DefaultParagraphFont"/>
    <w:rsid w:val="00817533"/>
  </w:style>
  <w:style w:type="character" w:customStyle="1" w:styleId="applbl130nomarnofloat">
    <w:name w:val="applbl_130_nomar_nofloat"/>
    <w:basedOn w:val="DefaultParagraphFont"/>
    <w:rsid w:val="008175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2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Mueller</dc:creator>
  <cp:keywords/>
  <dc:description/>
  <cp:lastModifiedBy>Chris Mueller</cp:lastModifiedBy>
  <cp:revision>4</cp:revision>
  <dcterms:created xsi:type="dcterms:W3CDTF">2021-08-04T20:26:00Z</dcterms:created>
  <dcterms:modified xsi:type="dcterms:W3CDTF">2021-09-14T18:42:00Z</dcterms:modified>
</cp:coreProperties>
</file>