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55C8" w14:textId="1710DBC1" w:rsidR="00D81456" w:rsidRDefault="00730C8F">
      <w:r>
        <w:t>2/05/2025</w:t>
      </w:r>
    </w:p>
    <w:p w14:paraId="083A93EA" w14:textId="51C39D13" w:rsidR="00730C8F" w:rsidRDefault="00730C8F">
      <w:r>
        <w:t>RE: Cobblestone Car Wash (Quick N Clean) 9572 Twenty Mile Rd, Parker, CO</w:t>
      </w:r>
    </w:p>
    <w:p w14:paraId="5F58F08B" w14:textId="77777777" w:rsidR="00CA368F" w:rsidRDefault="00CA368F"/>
    <w:p w14:paraId="6FF81E67" w14:textId="0AE71D3A" w:rsidR="00730C8F" w:rsidRDefault="00730C8F">
      <w:r>
        <w:t>Stacey,</w:t>
      </w:r>
    </w:p>
    <w:p w14:paraId="761B04E4" w14:textId="507A370C" w:rsidR="00730C8F" w:rsidRDefault="00730C8F">
      <w:r>
        <w:t>This is a brief narrative of the site plan changes made to the Cobblestone Car Wash located at 9572 Twenty Mile Rd in Parker.</w:t>
      </w:r>
    </w:p>
    <w:p w14:paraId="10EE23F1" w14:textId="40C1DBFB" w:rsidR="00730C8F" w:rsidRDefault="00730C8F" w:rsidP="00556449">
      <w:pPr>
        <w:pStyle w:val="ListParagraph"/>
        <w:numPr>
          <w:ilvl w:val="0"/>
          <w:numId w:val="1"/>
        </w:numPr>
      </w:pPr>
      <w:r>
        <w:t xml:space="preserve">Because of extreme grade differences between our site and the North adjacent property, </w:t>
      </w:r>
      <w:r w:rsidR="004B3DE5">
        <w:t>it was necessary to install</w:t>
      </w:r>
      <w:r>
        <w:t xml:space="preserve"> a 28” high retaining wall running xxx feet</w:t>
      </w:r>
      <w:r w:rsidR="004B3DE5">
        <w:t xml:space="preserve"> along side of the entry stations</w:t>
      </w:r>
      <w:r>
        <w:t xml:space="preserve">. </w:t>
      </w:r>
      <w:r w:rsidR="004B3DE5">
        <w:t>Please see the uploaded pictures.</w:t>
      </w:r>
    </w:p>
    <w:p w14:paraId="5F9BAEED" w14:textId="77777777" w:rsidR="00556449" w:rsidRDefault="00556449" w:rsidP="00556449">
      <w:pPr>
        <w:pStyle w:val="ListParagraph"/>
      </w:pPr>
    </w:p>
    <w:p w14:paraId="5F15B379" w14:textId="62C91E1E" w:rsidR="00556449" w:rsidRDefault="00556449" w:rsidP="00556449">
      <w:pPr>
        <w:pStyle w:val="ListParagraph"/>
        <w:numPr>
          <w:ilvl w:val="0"/>
          <w:numId w:val="1"/>
        </w:numPr>
      </w:pPr>
      <w:r>
        <w:t xml:space="preserve">The original/approved vacuum canopies were designed with </w:t>
      </w:r>
      <w:r w:rsidR="004B3DE5">
        <w:t xml:space="preserve">a </w:t>
      </w:r>
      <w:r>
        <w:t>fabric cover intended for a milder climate. Cobblestone changed the covers to a metal cover with the ability to withstand the harsher climate and snow</w:t>
      </w:r>
      <w:r w:rsidR="004B3DE5">
        <w:t xml:space="preserve"> loads. This was also intended</w:t>
      </w:r>
      <w:r>
        <w:t xml:space="preserve"> to eliminate maintenance issues and to keep the site looking presentable.</w:t>
      </w:r>
      <w:r w:rsidR="004B3DE5">
        <w:t xml:space="preserve"> The Parker Building Department has reviewed the design of the revised arches and </w:t>
      </w:r>
      <w:proofErr w:type="gramStart"/>
      <w:r w:rsidR="004B3DE5">
        <w:t>covers, and</w:t>
      </w:r>
      <w:proofErr w:type="gramEnd"/>
      <w:r w:rsidR="004B3DE5">
        <w:t xml:space="preserve"> has approved pending Planning approval.</w:t>
      </w:r>
    </w:p>
    <w:p w14:paraId="627FB523" w14:textId="77777777" w:rsidR="00556449" w:rsidRDefault="00556449" w:rsidP="00556449">
      <w:pPr>
        <w:pStyle w:val="ListParagraph"/>
      </w:pPr>
    </w:p>
    <w:p w14:paraId="3CD56B3C" w14:textId="4F5F0DB2" w:rsidR="00556449" w:rsidRDefault="00556449" w:rsidP="00556449">
      <w:pPr>
        <w:pStyle w:val="ListParagraph"/>
        <w:numPr>
          <w:ilvl w:val="0"/>
          <w:numId w:val="1"/>
        </w:numPr>
      </w:pPr>
      <w:r>
        <w:t>The lighting used on the revised canopy design is the same lighting package originally submitted and approved for the previous canopy design.</w:t>
      </w:r>
      <w:r w:rsidR="004B3DE5">
        <w:t xml:space="preserve"> The same lights will be mounted on the underside of the revised canopies.</w:t>
      </w:r>
      <w:r w:rsidR="00CA368F">
        <w:t xml:space="preserve"> The Photometric plans are </w:t>
      </w:r>
      <w:proofErr w:type="gramStart"/>
      <w:r w:rsidR="00CA368F">
        <w:t>include</w:t>
      </w:r>
      <w:proofErr w:type="gramEnd"/>
      <w:r w:rsidR="00CA368F">
        <w:t xml:space="preserve"> with the previously approved Site Plan Design, drawings have been uploaded. </w:t>
      </w:r>
    </w:p>
    <w:p w14:paraId="528AF99B" w14:textId="77777777" w:rsidR="00556449" w:rsidRDefault="00556449" w:rsidP="00556449">
      <w:pPr>
        <w:pStyle w:val="ListParagraph"/>
      </w:pPr>
    </w:p>
    <w:p w14:paraId="65ED0FFB" w14:textId="6D20BB98" w:rsidR="00556449" w:rsidRDefault="00556449" w:rsidP="00556449">
      <w:pPr>
        <w:pStyle w:val="ListParagraph"/>
        <w:numPr>
          <w:ilvl w:val="0"/>
          <w:numId w:val="1"/>
        </w:numPr>
      </w:pPr>
      <w:r>
        <w:t xml:space="preserve">Because of grade differences between our site and the </w:t>
      </w:r>
      <w:r>
        <w:t>Sou</w:t>
      </w:r>
      <w:r>
        <w:t>th adjacent property</w:t>
      </w:r>
      <w:r>
        <w:t xml:space="preserve"> including retaining wall</w:t>
      </w:r>
      <w:r>
        <w:t>, we</w:t>
      </w:r>
      <w:r>
        <w:t xml:space="preserve"> worked with the Parker Engineering Department to come up with an acceptable solution. It was agreed that we could fill in the designed “trench” and feather out the grades to the adjacent elevations. This will also allow us to place the landscaping as designed in this area.</w:t>
      </w:r>
    </w:p>
    <w:p w14:paraId="32F74A28" w14:textId="77777777" w:rsidR="00CA368F" w:rsidRDefault="00CA368F" w:rsidP="00CA368F">
      <w:pPr>
        <w:pStyle w:val="ListParagraph"/>
      </w:pPr>
    </w:p>
    <w:p w14:paraId="0B180151" w14:textId="7BE1C106" w:rsidR="00CA368F" w:rsidRDefault="00CA368F" w:rsidP="00CA368F">
      <w:r>
        <w:t>Mike Schulze</w:t>
      </w:r>
    </w:p>
    <w:p w14:paraId="6E9951E1" w14:textId="0DC2EDBF" w:rsidR="00CA368F" w:rsidRDefault="00CA368F" w:rsidP="00CA368F">
      <w:r>
        <w:t>Cobblestone Car Wash</w:t>
      </w:r>
    </w:p>
    <w:p w14:paraId="27CBD327" w14:textId="6230D033" w:rsidR="00CA368F" w:rsidRDefault="00CA368F" w:rsidP="00CA368F">
      <w:r>
        <w:t>mschulze@spotlessbrands.com</w:t>
      </w:r>
    </w:p>
    <w:p w14:paraId="7BC6FEAE" w14:textId="77777777" w:rsidR="00CA368F" w:rsidRDefault="00CA368F" w:rsidP="00CA368F"/>
    <w:sectPr w:rsidR="00CA36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9EC"/>
    <w:multiLevelType w:val="hybridMultilevel"/>
    <w:tmpl w:val="F962B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51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C8F"/>
    <w:rsid w:val="004B3DE5"/>
    <w:rsid w:val="004C3BC1"/>
    <w:rsid w:val="00556449"/>
    <w:rsid w:val="00730C8F"/>
    <w:rsid w:val="00B97FDC"/>
    <w:rsid w:val="00CA368F"/>
    <w:rsid w:val="00CF576F"/>
    <w:rsid w:val="00D81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AD3B1"/>
  <w15:chartTrackingRefBased/>
  <w15:docId w15:val="{10E05B06-4794-4FEC-86A8-16446600D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C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0C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0C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0C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0C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0C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0C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0C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0C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C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0C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0C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0C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0C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0C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C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C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C8F"/>
    <w:rPr>
      <w:rFonts w:eastAsiaTheme="majorEastAsia" w:cstheme="majorBidi"/>
      <w:color w:val="272727" w:themeColor="text1" w:themeTint="D8"/>
    </w:rPr>
  </w:style>
  <w:style w:type="paragraph" w:styleId="Title">
    <w:name w:val="Title"/>
    <w:basedOn w:val="Normal"/>
    <w:next w:val="Normal"/>
    <w:link w:val="TitleChar"/>
    <w:uiPriority w:val="10"/>
    <w:qFormat/>
    <w:rsid w:val="00730C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C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C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0C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C8F"/>
    <w:pPr>
      <w:spacing w:before="160"/>
      <w:jc w:val="center"/>
    </w:pPr>
    <w:rPr>
      <w:i/>
      <w:iCs/>
      <w:color w:val="404040" w:themeColor="text1" w:themeTint="BF"/>
    </w:rPr>
  </w:style>
  <w:style w:type="character" w:customStyle="1" w:styleId="QuoteChar">
    <w:name w:val="Quote Char"/>
    <w:basedOn w:val="DefaultParagraphFont"/>
    <w:link w:val="Quote"/>
    <w:uiPriority w:val="29"/>
    <w:rsid w:val="00730C8F"/>
    <w:rPr>
      <w:i/>
      <w:iCs/>
      <w:color w:val="404040" w:themeColor="text1" w:themeTint="BF"/>
    </w:rPr>
  </w:style>
  <w:style w:type="paragraph" w:styleId="ListParagraph">
    <w:name w:val="List Paragraph"/>
    <w:basedOn w:val="Normal"/>
    <w:uiPriority w:val="34"/>
    <w:qFormat/>
    <w:rsid w:val="00730C8F"/>
    <w:pPr>
      <w:ind w:left="720"/>
      <w:contextualSpacing/>
    </w:pPr>
  </w:style>
  <w:style w:type="character" w:styleId="IntenseEmphasis">
    <w:name w:val="Intense Emphasis"/>
    <w:basedOn w:val="DefaultParagraphFont"/>
    <w:uiPriority w:val="21"/>
    <w:qFormat/>
    <w:rsid w:val="00730C8F"/>
    <w:rPr>
      <w:i/>
      <w:iCs/>
      <w:color w:val="0F4761" w:themeColor="accent1" w:themeShade="BF"/>
    </w:rPr>
  </w:style>
  <w:style w:type="paragraph" w:styleId="IntenseQuote">
    <w:name w:val="Intense Quote"/>
    <w:basedOn w:val="Normal"/>
    <w:next w:val="Normal"/>
    <w:link w:val="IntenseQuoteChar"/>
    <w:uiPriority w:val="30"/>
    <w:qFormat/>
    <w:rsid w:val="00730C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0C8F"/>
    <w:rPr>
      <w:i/>
      <w:iCs/>
      <w:color w:val="0F4761" w:themeColor="accent1" w:themeShade="BF"/>
    </w:rPr>
  </w:style>
  <w:style w:type="character" w:styleId="IntenseReference">
    <w:name w:val="Intense Reference"/>
    <w:basedOn w:val="DefaultParagraphFont"/>
    <w:uiPriority w:val="32"/>
    <w:qFormat/>
    <w:rsid w:val="00730C8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Schulze</dc:creator>
  <cp:keywords/>
  <dc:description/>
  <cp:lastModifiedBy>Mike Schulze</cp:lastModifiedBy>
  <cp:revision>1</cp:revision>
  <dcterms:created xsi:type="dcterms:W3CDTF">2025-02-05T22:30:00Z</dcterms:created>
  <dcterms:modified xsi:type="dcterms:W3CDTF">2025-02-05T23:09:00Z</dcterms:modified>
</cp:coreProperties>
</file>