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D27D79" w14:textId="522EE199" w:rsidR="007F1161" w:rsidRPr="00C659A9" w:rsidRDefault="00EC7241" w:rsidP="00CB5776">
      <w:pPr>
        <w:spacing w:after="0" w:line="276" w:lineRule="auto"/>
        <w:jc w:val="center"/>
        <w:rPr>
          <w:rFonts w:cstheme="minorHAnsi"/>
          <w:b/>
          <w:color w:val="000000"/>
          <w:sz w:val="22"/>
          <w:szCs w:val="22"/>
          <w:u w:val="single"/>
          <w:shd w:val="clear" w:color="auto" w:fill="FFFFFF"/>
        </w:rPr>
      </w:pPr>
      <w:r>
        <w:rPr>
          <w:rFonts w:cstheme="minorHAnsi"/>
          <w:b/>
          <w:sz w:val="22"/>
          <w:szCs w:val="22"/>
          <w:u w:val="single"/>
        </w:rPr>
        <w:t>SP</w:t>
      </w:r>
      <w:r w:rsidR="00292948">
        <w:rPr>
          <w:rFonts w:cstheme="minorHAnsi"/>
          <w:b/>
          <w:sz w:val="22"/>
          <w:szCs w:val="22"/>
          <w:u w:val="single"/>
        </w:rPr>
        <w:t>2</w:t>
      </w:r>
      <w:r w:rsidR="00A95486">
        <w:rPr>
          <w:rFonts w:cstheme="minorHAnsi"/>
          <w:b/>
          <w:sz w:val="22"/>
          <w:szCs w:val="22"/>
          <w:u w:val="single"/>
        </w:rPr>
        <w:t>5-</w:t>
      </w:r>
      <w:r w:rsidR="000B7801">
        <w:rPr>
          <w:rFonts w:cstheme="minorHAnsi"/>
          <w:b/>
          <w:sz w:val="22"/>
          <w:szCs w:val="22"/>
          <w:u w:val="single"/>
        </w:rPr>
        <w:t>02</w:t>
      </w:r>
      <w:r w:rsidR="007575BC">
        <w:rPr>
          <w:rFonts w:cstheme="minorHAnsi"/>
          <w:b/>
          <w:sz w:val="22"/>
          <w:szCs w:val="22"/>
          <w:u w:val="single"/>
        </w:rPr>
        <w:t>5</w:t>
      </w:r>
      <w:r w:rsidR="000B7801">
        <w:rPr>
          <w:rFonts w:cstheme="minorHAnsi"/>
          <w:b/>
          <w:sz w:val="22"/>
          <w:szCs w:val="22"/>
          <w:u w:val="single"/>
        </w:rPr>
        <w:t xml:space="preserve"> </w:t>
      </w:r>
      <w:r w:rsidR="00CB5776">
        <w:rPr>
          <w:rFonts w:cstheme="minorHAnsi"/>
          <w:b/>
          <w:sz w:val="22"/>
          <w:szCs w:val="22"/>
          <w:u w:val="single"/>
        </w:rPr>
        <w:t>Parker</w:t>
      </w:r>
      <w:r w:rsidR="007575BC">
        <w:rPr>
          <w:rFonts w:cstheme="minorHAnsi"/>
          <w:b/>
          <w:sz w:val="22"/>
          <w:szCs w:val="22"/>
          <w:u w:val="single"/>
        </w:rPr>
        <w:t xml:space="preserve"> Pointe F1 L1</w:t>
      </w:r>
      <w:r w:rsidR="00062055">
        <w:rPr>
          <w:rFonts w:cstheme="minorHAnsi"/>
          <w:b/>
          <w:sz w:val="22"/>
          <w:szCs w:val="22"/>
          <w:u w:val="single"/>
        </w:rPr>
        <w:t>,</w:t>
      </w:r>
      <w:r w:rsidR="007575BC">
        <w:rPr>
          <w:rFonts w:cstheme="minorHAnsi"/>
          <w:b/>
          <w:sz w:val="22"/>
          <w:szCs w:val="22"/>
          <w:u w:val="single"/>
        </w:rPr>
        <w:t xml:space="preserve"> O’Reilly Auto Parts</w:t>
      </w:r>
      <w:r w:rsidR="00CB5776">
        <w:rPr>
          <w:rFonts w:cstheme="minorHAnsi"/>
          <w:b/>
          <w:sz w:val="22"/>
          <w:szCs w:val="22"/>
          <w:u w:val="single"/>
        </w:rPr>
        <w:t xml:space="preserve"> </w:t>
      </w:r>
      <w:r w:rsidR="00615CDC">
        <w:rPr>
          <w:rFonts w:cstheme="minorHAnsi"/>
          <w:b/>
          <w:color w:val="000000"/>
          <w:sz w:val="22"/>
          <w:szCs w:val="22"/>
          <w:u w:val="single"/>
          <w:shd w:val="clear" w:color="auto" w:fill="FFFFFF"/>
        </w:rPr>
        <w:t>–</w:t>
      </w:r>
      <w:r w:rsidR="007F1161" w:rsidRPr="00C659A9">
        <w:rPr>
          <w:rFonts w:cstheme="minorHAnsi"/>
          <w:b/>
          <w:color w:val="000000"/>
          <w:sz w:val="22"/>
          <w:szCs w:val="22"/>
          <w:u w:val="single"/>
          <w:shd w:val="clear" w:color="auto" w:fill="FFFFFF"/>
        </w:rPr>
        <w:t xml:space="preserve"> </w:t>
      </w:r>
      <w:r w:rsidR="003D29E4">
        <w:rPr>
          <w:rFonts w:cstheme="minorHAnsi"/>
          <w:b/>
          <w:color w:val="000000"/>
          <w:sz w:val="22"/>
          <w:szCs w:val="22"/>
          <w:u w:val="single"/>
          <w:shd w:val="clear" w:color="auto" w:fill="FFFFFF"/>
        </w:rPr>
        <w:t>1</w:t>
      </w:r>
      <w:r w:rsidR="003D29E4">
        <w:rPr>
          <w:rFonts w:cstheme="minorHAnsi"/>
          <w:b/>
          <w:color w:val="000000"/>
          <w:sz w:val="22"/>
          <w:szCs w:val="22"/>
          <w:u w:val="single"/>
          <w:shd w:val="clear" w:color="auto" w:fill="FFFFFF"/>
          <w:vertAlign w:val="superscript"/>
        </w:rPr>
        <w:t>st</w:t>
      </w:r>
      <w:r w:rsidR="007F1161" w:rsidRPr="00C659A9">
        <w:rPr>
          <w:rFonts w:cstheme="minorHAnsi"/>
          <w:b/>
          <w:color w:val="000000"/>
          <w:sz w:val="22"/>
          <w:szCs w:val="22"/>
          <w:u w:val="single"/>
          <w:shd w:val="clear" w:color="auto" w:fill="FFFFFF"/>
          <w:vertAlign w:val="superscript"/>
        </w:rPr>
        <w:t xml:space="preserve"> </w:t>
      </w:r>
      <w:r w:rsidR="007F1161" w:rsidRPr="00C659A9">
        <w:rPr>
          <w:rFonts w:cstheme="minorHAnsi"/>
          <w:b/>
          <w:color w:val="000000"/>
          <w:sz w:val="22"/>
          <w:szCs w:val="22"/>
          <w:u w:val="single"/>
          <w:shd w:val="clear" w:color="auto" w:fill="FFFFFF"/>
        </w:rPr>
        <w:t>Environmental Review,</w:t>
      </w:r>
      <w:r w:rsidR="00062055">
        <w:rPr>
          <w:rFonts w:cstheme="minorHAnsi"/>
          <w:b/>
          <w:color w:val="000000"/>
          <w:sz w:val="22"/>
          <w:szCs w:val="22"/>
          <w:u w:val="single"/>
          <w:shd w:val="clear" w:color="auto" w:fill="FFFFFF"/>
        </w:rPr>
        <w:t xml:space="preserve"> 4</w:t>
      </w:r>
      <w:r w:rsidR="001F6E4C">
        <w:rPr>
          <w:rFonts w:cstheme="minorHAnsi"/>
          <w:b/>
          <w:color w:val="000000"/>
          <w:sz w:val="22"/>
          <w:szCs w:val="22"/>
          <w:u w:val="single"/>
          <w:shd w:val="clear" w:color="auto" w:fill="FFFFFF"/>
        </w:rPr>
        <w:t>-</w:t>
      </w:r>
      <w:r w:rsidR="00062055">
        <w:rPr>
          <w:rFonts w:cstheme="minorHAnsi"/>
          <w:b/>
          <w:color w:val="000000"/>
          <w:sz w:val="22"/>
          <w:szCs w:val="22"/>
          <w:u w:val="single"/>
          <w:shd w:val="clear" w:color="auto" w:fill="FFFFFF"/>
        </w:rPr>
        <w:t>4</w:t>
      </w:r>
      <w:r w:rsidR="007F1161" w:rsidRPr="00C659A9">
        <w:rPr>
          <w:rFonts w:cstheme="minorHAnsi"/>
          <w:b/>
          <w:color w:val="000000"/>
          <w:sz w:val="22"/>
          <w:szCs w:val="22"/>
          <w:u w:val="single"/>
          <w:shd w:val="clear" w:color="auto" w:fill="FFFFFF"/>
        </w:rPr>
        <w:t>-2</w:t>
      </w:r>
      <w:r w:rsidR="00615CDC">
        <w:rPr>
          <w:rFonts w:cstheme="minorHAnsi"/>
          <w:b/>
          <w:color w:val="000000"/>
          <w:sz w:val="22"/>
          <w:szCs w:val="22"/>
          <w:u w:val="single"/>
          <w:shd w:val="clear" w:color="auto" w:fill="FFFFFF"/>
        </w:rPr>
        <w:t>5</w:t>
      </w:r>
    </w:p>
    <w:p w14:paraId="29E9F766" w14:textId="77777777" w:rsidR="00FA7E24" w:rsidRDefault="00FA7E24" w:rsidP="00C13128">
      <w:pPr>
        <w:spacing w:after="0" w:line="276" w:lineRule="auto"/>
        <w:jc w:val="center"/>
        <w:rPr>
          <w:rFonts w:cstheme="minorHAnsi"/>
          <w:b/>
          <w:sz w:val="22"/>
          <w:szCs w:val="22"/>
          <w:u w:val="single"/>
        </w:rPr>
      </w:pPr>
    </w:p>
    <w:p w14:paraId="42C24BBF" w14:textId="77777777" w:rsidR="00CE0F1B" w:rsidRPr="005D67C5" w:rsidRDefault="00CE0F1B" w:rsidP="00C13128">
      <w:pPr>
        <w:spacing w:after="0" w:line="276" w:lineRule="auto"/>
        <w:jc w:val="center"/>
        <w:rPr>
          <w:rFonts w:cstheme="minorHAnsi"/>
          <w:b/>
          <w:sz w:val="22"/>
          <w:szCs w:val="22"/>
          <w:u w:val="single"/>
        </w:rPr>
      </w:pPr>
    </w:p>
    <w:p w14:paraId="71964B82" w14:textId="77777777" w:rsidR="00FA7E24" w:rsidRDefault="00FA7E24" w:rsidP="00FA7E24">
      <w:pPr>
        <w:spacing w:after="0" w:line="276" w:lineRule="auto"/>
        <w:jc w:val="center"/>
      </w:pPr>
      <w:r>
        <w:t xml:space="preserve">Please note that a </w:t>
      </w:r>
      <w:r w:rsidRPr="00F23133">
        <w:rPr>
          <w:b/>
          <w:bCs/>
        </w:rPr>
        <w:t>CBMP Cost Estimate</w:t>
      </w:r>
      <w:r>
        <w:t xml:space="preserve"> will be </w:t>
      </w:r>
      <w:r w:rsidRPr="00F23133">
        <w:rPr>
          <w:b/>
          <w:bCs/>
        </w:rPr>
        <w:t>required</w:t>
      </w:r>
      <w:r>
        <w:t xml:space="preserve"> and </w:t>
      </w:r>
      <w:r w:rsidRPr="00F23133">
        <w:rPr>
          <w:b/>
          <w:bCs/>
        </w:rPr>
        <w:t>reviewed</w:t>
      </w:r>
      <w:r>
        <w:t xml:space="preserve"> with the Grading Permit</w:t>
      </w:r>
    </w:p>
    <w:p w14:paraId="2DDBA6F1" w14:textId="77777777" w:rsidR="00FA7E24" w:rsidRDefault="00FA7E24" w:rsidP="00FA7E24">
      <w:pPr>
        <w:spacing w:after="0" w:line="276" w:lineRule="auto"/>
        <w:jc w:val="center"/>
      </w:pPr>
      <w:r>
        <w:t xml:space="preserve">after </w:t>
      </w:r>
      <w:proofErr w:type="gramStart"/>
      <w:r>
        <w:t>all</w:t>
      </w:r>
      <w:proofErr w:type="gramEnd"/>
      <w:r>
        <w:t xml:space="preserve"> CBMP comments have been addressed and the final site plan is near approval.</w:t>
      </w:r>
    </w:p>
    <w:p w14:paraId="3D7A755B" w14:textId="77777777" w:rsidR="00C13128" w:rsidRDefault="00C13128" w:rsidP="004851D4">
      <w:pPr>
        <w:spacing w:after="0" w:line="276" w:lineRule="auto"/>
        <w:rPr>
          <w:b/>
          <w:u w:val="single"/>
        </w:rPr>
      </w:pPr>
    </w:p>
    <w:p w14:paraId="6FACB5E6" w14:textId="77777777" w:rsidR="00CE0F1B" w:rsidRDefault="00CE0F1B" w:rsidP="004851D4">
      <w:pPr>
        <w:spacing w:after="0" w:line="276" w:lineRule="auto"/>
        <w:rPr>
          <w:b/>
          <w:u w:val="single"/>
        </w:rPr>
      </w:pPr>
    </w:p>
    <w:p w14:paraId="7313C4F1" w14:textId="6A25018C" w:rsidR="001B5A94" w:rsidRDefault="001B5A94" w:rsidP="00C13128">
      <w:pPr>
        <w:spacing w:after="0" w:line="276" w:lineRule="auto"/>
        <w:rPr>
          <w:b/>
        </w:rPr>
      </w:pPr>
      <w:r w:rsidRPr="001B5A94">
        <w:rPr>
          <w:b/>
        </w:rPr>
        <w:t>GENERAL COMMENTS</w:t>
      </w:r>
      <w:r w:rsidR="00240EAC">
        <w:rPr>
          <w:b/>
        </w:rPr>
        <w:t xml:space="preserve"> </w:t>
      </w:r>
      <w:r w:rsidR="00240EAC">
        <w:rPr>
          <w:bCs/>
        </w:rPr>
        <w:t>(Initial, Interim and Final Plan Sheets)</w:t>
      </w:r>
    </w:p>
    <w:p w14:paraId="05FA4A53" w14:textId="77777777" w:rsidR="008A7E3D" w:rsidRDefault="008A7E3D" w:rsidP="00FA7E24">
      <w:pPr>
        <w:spacing w:after="0" w:line="276" w:lineRule="auto"/>
      </w:pPr>
    </w:p>
    <w:p w14:paraId="527D989C" w14:textId="77777777" w:rsidR="004851D4" w:rsidRDefault="00240EAC" w:rsidP="00D32A9C">
      <w:pPr>
        <w:pStyle w:val="ListParagraph"/>
        <w:numPr>
          <w:ilvl w:val="0"/>
          <w:numId w:val="6"/>
        </w:numPr>
        <w:spacing w:after="0" w:line="276" w:lineRule="auto"/>
        <w:ind w:left="1080"/>
      </w:pPr>
      <w:bookmarkStart w:id="0" w:name="_Hlk133397661"/>
      <w:r>
        <w:t xml:space="preserve">Civil Plans must include multiple Erosion Control Plan Sheets referencing the </w:t>
      </w:r>
      <w:r w:rsidRPr="002570EC">
        <w:rPr>
          <w:b/>
          <w:bCs/>
        </w:rPr>
        <w:t>Initial, Interim and Final</w:t>
      </w:r>
      <w:r>
        <w:t xml:space="preserve"> phases of the project.  You can use two plan sheets, Initial and Interim/Final: or three plan sheets, Initial, Interim, and Final.  </w:t>
      </w:r>
      <w:r w:rsidR="00CF730C" w:rsidRPr="002570EC">
        <w:rPr>
          <w:b/>
          <w:bCs/>
        </w:rPr>
        <w:t>Each Erosion Control Plan must be on a separate Civil Plan sheet, enlarged to provide more detail</w:t>
      </w:r>
      <w:r w:rsidR="00CF730C">
        <w:t xml:space="preserve">. </w:t>
      </w:r>
      <w:r>
        <w:t>Using three plan sheets is preferred but not required.</w:t>
      </w:r>
    </w:p>
    <w:p w14:paraId="7CE2BC28" w14:textId="463AA29F" w:rsidR="0063333B" w:rsidRDefault="00CF730C" w:rsidP="004851D4">
      <w:pPr>
        <w:pStyle w:val="ListParagraph"/>
        <w:spacing w:after="0" w:line="276" w:lineRule="auto"/>
        <w:ind w:left="1080"/>
      </w:pPr>
      <w:r>
        <w:t xml:space="preserve">  </w:t>
      </w:r>
    </w:p>
    <w:p w14:paraId="0A768288" w14:textId="201C5ADD" w:rsidR="00A67F60" w:rsidRDefault="00A67F60" w:rsidP="00D32A9C">
      <w:pPr>
        <w:pStyle w:val="ListParagraph"/>
        <w:numPr>
          <w:ilvl w:val="0"/>
          <w:numId w:val="7"/>
        </w:numPr>
        <w:spacing w:after="0" w:line="276" w:lineRule="auto"/>
      </w:pPr>
      <w:r w:rsidRPr="002570EC">
        <w:rPr>
          <w:b/>
          <w:bCs/>
        </w:rPr>
        <w:t>Initial Erosion Control Plan Sheet</w:t>
      </w:r>
      <w:r>
        <w:t>:  Only show the Initial CBMPs (Silt Fence Perimeter Control, Construction Fence Perimeter Control, VTC, Staging Area, Portable Toilets, Concrete Washout, and existing stormwater utilities</w:t>
      </w:r>
      <w:r w:rsidR="00DC004C">
        <w:t xml:space="preserve"> with inlet protection</w:t>
      </w:r>
      <w:r>
        <w:t>).</w:t>
      </w:r>
      <w:r w:rsidR="008000FC">
        <w:t xml:space="preserve"> </w:t>
      </w:r>
      <w:r w:rsidR="00D745C4">
        <w:t xml:space="preserve">This plan sheet should show existing </w:t>
      </w:r>
      <w:r w:rsidR="00097B02">
        <w:t>grade contours</w:t>
      </w:r>
      <w:r w:rsidR="003D110D">
        <w:t xml:space="preserve"> with stormwater flow arrows.</w:t>
      </w:r>
    </w:p>
    <w:p w14:paraId="7F7A5699" w14:textId="77777777" w:rsidR="00A67F60" w:rsidRDefault="00A67F60" w:rsidP="00D32A9C">
      <w:pPr>
        <w:pStyle w:val="ListParagraph"/>
        <w:numPr>
          <w:ilvl w:val="0"/>
          <w:numId w:val="7"/>
        </w:numPr>
        <w:spacing w:after="0"/>
      </w:pPr>
      <w:r w:rsidRPr="00D32A9C">
        <w:rPr>
          <w:b/>
          <w:bCs/>
        </w:rPr>
        <w:t>Interim Erosion Control Plan Sheet</w:t>
      </w:r>
      <w:r>
        <w:t>: Show all CBMPs needed through the progression of the construction project.</w:t>
      </w:r>
    </w:p>
    <w:p w14:paraId="7741DABC" w14:textId="74DD7134" w:rsidR="0063333B" w:rsidRDefault="00A67F60" w:rsidP="00D32A9C">
      <w:pPr>
        <w:pStyle w:val="ListParagraph"/>
        <w:numPr>
          <w:ilvl w:val="0"/>
          <w:numId w:val="7"/>
        </w:numPr>
        <w:spacing w:after="0"/>
      </w:pPr>
      <w:r w:rsidRPr="00D32A9C">
        <w:rPr>
          <w:b/>
          <w:bCs/>
        </w:rPr>
        <w:t>Final Erosion Control Plan Sheet</w:t>
      </w:r>
      <w:r>
        <w:t xml:space="preserve">: Show all permanent CBMPs that will remain in place till the native grasses are established.  </w:t>
      </w:r>
    </w:p>
    <w:p w14:paraId="3DD69BF8" w14:textId="77777777" w:rsidR="004851D4" w:rsidRDefault="004851D4" w:rsidP="004851D4">
      <w:pPr>
        <w:pStyle w:val="ListParagraph"/>
        <w:spacing w:after="0"/>
        <w:ind w:left="1800"/>
      </w:pPr>
    </w:p>
    <w:p w14:paraId="5A690B88" w14:textId="4AAA5EB2" w:rsidR="00240EAC" w:rsidRDefault="00A67F60" w:rsidP="00D32A9C">
      <w:pPr>
        <w:pStyle w:val="ListParagraph"/>
        <w:numPr>
          <w:ilvl w:val="0"/>
          <w:numId w:val="6"/>
        </w:numPr>
      </w:pPr>
      <w:r>
        <w:t xml:space="preserve">Please follow the Town of Parker Stormwater/Erosion Control Requirements using the </w:t>
      </w:r>
      <w:r>
        <w:rPr>
          <w:b/>
          <w:bCs/>
        </w:rPr>
        <w:t>Erosion Control - CBMP Plan Checklist.</w:t>
      </w:r>
    </w:p>
    <w:p w14:paraId="6E020CE5" w14:textId="3D7C5F0C" w:rsidR="008A7E3D" w:rsidRDefault="008A7E3D" w:rsidP="008A7E3D">
      <w:pPr>
        <w:pStyle w:val="ListParagraph"/>
        <w:numPr>
          <w:ilvl w:val="0"/>
          <w:numId w:val="2"/>
        </w:numPr>
        <w:spacing w:after="0" w:line="276" w:lineRule="auto"/>
      </w:pPr>
      <w:r>
        <w:t>Please add a</w:t>
      </w:r>
      <w:r w:rsidR="00CF730C">
        <w:t xml:space="preserve"> general</w:t>
      </w:r>
      <w:r>
        <w:t xml:space="preserve"> note stating – “THE VTC PAD FOR A CWA DOES NOT NEED TO CONFORM TO THE FORMAL VTC DETAIL”.</w:t>
      </w:r>
      <w:r w:rsidRPr="00233791">
        <w:t xml:space="preserve"> </w:t>
      </w:r>
    </w:p>
    <w:p w14:paraId="5FB5969D" w14:textId="70A0E031" w:rsidR="008A7E3D" w:rsidRDefault="008A7E3D" w:rsidP="008A7E3D">
      <w:pPr>
        <w:pStyle w:val="ListParagraph"/>
        <w:numPr>
          <w:ilvl w:val="0"/>
          <w:numId w:val="2"/>
        </w:numPr>
        <w:spacing w:after="0" w:line="276" w:lineRule="auto"/>
      </w:pPr>
      <w:r>
        <w:t>Please add a</w:t>
      </w:r>
      <w:r w:rsidR="00CF730C">
        <w:t xml:space="preserve"> general</w:t>
      </w:r>
      <w:r>
        <w:t xml:space="preserve"> note stating – “THE TRUE LOCATION OF THE CWA MAY BE DETERMINED BY THE TOWN AND THE ECS”.</w:t>
      </w:r>
    </w:p>
    <w:p w14:paraId="3FA49808" w14:textId="33E462F5" w:rsidR="009630B5" w:rsidRDefault="009630B5" w:rsidP="009630B5">
      <w:pPr>
        <w:pStyle w:val="ListParagraph"/>
        <w:numPr>
          <w:ilvl w:val="0"/>
          <w:numId w:val="2"/>
        </w:numPr>
        <w:spacing w:after="0" w:line="276" w:lineRule="auto"/>
      </w:pPr>
      <w:r w:rsidRPr="0052472D">
        <w:t>Please add a</w:t>
      </w:r>
      <w:r w:rsidR="00CF730C">
        <w:t xml:space="preserve"> general</w:t>
      </w:r>
      <w:r w:rsidRPr="0052472D">
        <w:t xml:space="preserve"> note stating – </w:t>
      </w:r>
      <w:r>
        <w:t>“LOT PROTECTION (LP) IS REQUIRED ON COMMERCIAL LOTS WHEN COMPLETION OF LANDSCAPING IS NOT POSSIBLE and PRIOR TO ISSUANCE OF A TEMPORARY CERTIFICATE OF OCCUPANCY.”</w:t>
      </w:r>
      <w:r w:rsidRPr="00F85CDC">
        <w:t xml:space="preserve"> </w:t>
      </w:r>
    </w:p>
    <w:bookmarkEnd w:id="0"/>
    <w:p w14:paraId="003D634A" w14:textId="1F704E18" w:rsidR="008A7E3D" w:rsidRDefault="008A7E3D" w:rsidP="008A7E3D">
      <w:pPr>
        <w:pStyle w:val="ListParagraph"/>
        <w:numPr>
          <w:ilvl w:val="0"/>
          <w:numId w:val="2"/>
        </w:numPr>
        <w:spacing w:after="0" w:line="276" w:lineRule="auto"/>
      </w:pPr>
      <w:r w:rsidRPr="0052472D">
        <w:t>Please add a</w:t>
      </w:r>
      <w:r w:rsidR="00CF730C">
        <w:t xml:space="preserve"> general</w:t>
      </w:r>
      <w:r w:rsidRPr="0052472D">
        <w:t xml:space="preserve"> note stating – “THE TRUE LOCATION OF THE PORTABLE TOILET PROTECTION</w:t>
      </w:r>
      <w:r>
        <w:t xml:space="preserve"> (PTP)</w:t>
      </w:r>
      <w:r w:rsidRPr="0052472D">
        <w:t xml:space="preserve"> MAY BE DETERMINED BY THE TOWN AND THE ECS”.</w:t>
      </w:r>
    </w:p>
    <w:p w14:paraId="4E16B2D2" w14:textId="69E7D5D2" w:rsidR="008A7E3D" w:rsidRDefault="008A7E3D" w:rsidP="008A7E3D">
      <w:pPr>
        <w:pStyle w:val="ListParagraph"/>
        <w:numPr>
          <w:ilvl w:val="0"/>
          <w:numId w:val="2"/>
        </w:numPr>
        <w:spacing w:after="0" w:line="276" w:lineRule="auto"/>
      </w:pPr>
      <w:r w:rsidRPr="0052472D">
        <w:t xml:space="preserve">Please add a </w:t>
      </w:r>
      <w:r w:rsidR="00CF730C">
        <w:t xml:space="preserve">general </w:t>
      </w:r>
      <w:r w:rsidRPr="0052472D">
        <w:t>note stating – “</w:t>
      </w:r>
      <w:r>
        <w:t>MASONRY WORK PROTECTION IS REQUIRED FOR CONSTRUCTION OF BUILDINGS</w:t>
      </w:r>
      <w:r w:rsidRPr="0052472D">
        <w:t>”.</w:t>
      </w:r>
      <w:r w:rsidRPr="00233791">
        <w:t xml:space="preserve"> </w:t>
      </w:r>
    </w:p>
    <w:p w14:paraId="57D7112F" w14:textId="13FBAC8D" w:rsidR="008A7E3D" w:rsidRPr="00233791" w:rsidRDefault="008A7E3D" w:rsidP="008A7E3D">
      <w:pPr>
        <w:pStyle w:val="ListParagraph"/>
        <w:numPr>
          <w:ilvl w:val="0"/>
          <w:numId w:val="2"/>
        </w:numPr>
        <w:spacing w:after="0" w:line="276" w:lineRule="auto"/>
        <w:rPr>
          <w:caps/>
        </w:rPr>
      </w:pPr>
      <w:r w:rsidRPr="005A7170">
        <w:t>Please add a</w:t>
      </w:r>
      <w:r w:rsidR="00CF730C">
        <w:t xml:space="preserve"> general</w:t>
      </w:r>
      <w:r w:rsidRPr="005A7170">
        <w:t xml:space="preserve"> note </w:t>
      </w:r>
      <w:r w:rsidR="005F557A" w:rsidRPr="0052472D">
        <w:t>stating –</w:t>
      </w:r>
      <w:r w:rsidRPr="005A7170">
        <w:t xml:space="preserve"> “ANY ONSITE BULK FUEL STORAGE REQUIRES A FIRE LIFE SAFETY PERMIT</w:t>
      </w:r>
      <w:r>
        <w:t xml:space="preserve"> </w:t>
      </w:r>
      <w:r w:rsidRPr="005A7170">
        <w:t>FROM THE TOWN</w:t>
      </w:r>
      <w:r>
        <w:t xml:space="preserve"> OF PARKER</w:t>
      </w:r>
      <w:r w:rsidRPr="005A7170">
        <w:t xml:space="preserve"> PRIOR TO INSTALLATION”.  Contact Randy Capra at </w:t>
      </w:r>
      <w:r>
        <w:t xml:space="preserve">303-805-3136 or </w:t>
      </w:r>
      <w:hyperlink r:id="rId7" w:history="1">
        <w:r w:rsidRPr="006D7E8D">
          <w:rPr>
            <w:rStyle w:val="Hyperlink"/>
          </w:rPr>
          <w:t>rcapra@parkeronline.org</w:t>
        </w:r>
      </w:hyperlink>
      <w:r w:rsidRPr="005A7170">
        <w:t xml:space="preserve"> </w:t>
      </w:r>
      <w:r>
        <w:t>for FLS Permit questions</w:t>
      </w:r>
      <w:r w:rsidRPr="005A7170">
        <w:t>.</w:t>
      </w:r>
      <w:r w:rsidRPr="00233791">
        <w:t xml:space="preserve"> </w:t>
      </w:r>
    </w:p>
    <w:p w14:paraId="2B7DDF7B" w14:textId="3B8562D3" w:rsidR="0064781E" w:rsidRDefault="0064781E" w:rsidP="00C13128">
      <w:pPr>
        <w:pStyle w:val="ListParagraph"/>
        <w:numPr>
          <w:ilvl w:val="0"/>
          <w:numId w:val="2"/>
        </w:numPr>
        <w:spacing w:after="0" w:line="276" w:lineRule="auto"/>
      </w:pPr>
      <w:r>
        <w:t>P</w:t>
      </w:r>
      <w:r w:rsidR="00EF74D6">
        <w:t>lease p</w:t>
      </w:r>
      <w:r>
        <w:t>rovide existing and proposed grading contours.</w:t>
      </w:r>
    </w:p>
    <w:p w14:paraId="0C88BDAB" w14:textId="628C08A4" w:rsidR="00113185" w:rsidRDefault="00113185" w:rsidP="00C13128">
      <w:pPr>
        <w:pStyle w:val="ListParagraph"/>
        <w:numPr>
          <w:ilvl w:val="0"/>
          <w:numId w:val="2"/>
        </w:numPr>
        <w:spacing w:after="0" w:line="276" w:lineRule="auto"/>
      </w:pPr>
      <w:r>
        <w:t>P</w:t>
      </w:r>
      <w:r w:rsidR="00EF74D6">
        <w:t>lease p</w:t>
      </w:r>
      <w:r>
        <w:t>rovide arrows to indicate the direction of</w:t>
      </w:r>
      <w:r w:rsidR="00B731C0">
        <w:t xml:space="preserve"> stormwater</w:t>
      </w:r>
      <w:r>
        <w:t xml:space="preserve"> flow.</w:t>
      </w:r>
    </w:p>
    <w:p w14:paraId="74E103A3" w14:textId="5DF2320E" w:rsidR="00113185" w:rsidRPr="00D32A9C" w:rsidRDefault="00B731C0" w:rsidP="000C0C39">
      <w:pPr>
        <w:pStyle w:val="ListParagraph"/>
        <w:numPr>
          <w:ilvl w:val="0"/>
          <w:numId w:val="2"/>
        </w:numPr>
        <w:spacing w:after="0" w:line="276" w:lineRule="auto"/>
        <w:rPr>
          <w:b/>
          <w:bCs/>
        </w:rPr>
      </w:pPr>
      <w:r>
        <w:t>Please l</w:t>
      </w:r>
      <w:r w:rsidR="00984757">
        <w:t>abel and identify</w:t>
      </w:r>
      <w:r w:rsidR="00113185">
        <w:t xml:space="preserve"> the ratio of all slopes that are 4:1 or </w:t>
      </w:r>
      <w:r>
        <w:t>steeper</w:t>
      </w:r>
      <w:r w:rsidR="00113185">
        <w:t>.</w:t>
      </w:r>
      <w:r w:rsidR="000C0C39" w:rsidRPr="000C0C39">
        <w:t xml:space="preserve"> </w:t>
      </w:r>
      <w:r w:rsidR="000C0C39">
        <w:t xml:space="preserve">  </w:t>
      </w:r>
      <w:r w:rsidR="000C0C39" w:rsidRPr="00D32A9C">
        <w:rPr>
          <w:b/>
          <w:bCs/>
        </w:rPr>
        <w:t>Please note the Town of Parker does not allow any permanent slopes steeper than 3:1.</w:t>
      </w:r>
    </w:p>
    <w:p w14:paraId="3400E014" w14:textId="72F05623" w:rsidR="00E65531" w:rsidRDefault="001B5A94" w:rsidP="00C13128">
      <w:pPr>
        <w:pStyle w:val="ListParagraph"/>
        <w:numPr>
          <w:ilvl w:val="0"/>
          <w:numId w:val="2"/>
        </w:numPr>
        <w:spacing w:after="0" w:line="276" w:lineRule="auto"/>
      </w:pPr>
      <w:r>
        <w:lastRenderedPageBreak/>
        <w:t>P</w:t>
      </w:r>
      <w:r w:rsidR="0005104A">
        <w:t xml:space="preserve">lease </w:t>
      </w:r>
      <w:r w:rsidR="00D32A9C">
        <w:t>use</w:t>
      </w:r>
      <w:r w:rsidR="00525FAE">
        <w:t xml:space="preserve"> Parker’s </w:t>
      </w:r>
      <w:r w:rsidR="00525FAE" w:rsidRPr="0028345E">
        <w:rPr>
          <w:b/>
          <w:bCs/>
        </w:rPr>
        <w:t>complete</w:t>
      </w:r>
      <w:r>
        <w:t xml:space="preserve"> </w:t>
      </w:r>
      <w:r w:rsidR="00525FAE">
        <w:t>L</w:t>
      </w:r>
      <w:r>
        <w:t xml:space="preserve">egend of </w:t>
      </w:r>
      <w:r w:rsidR="00525FAE">
        <w:t>K</w:t>
      </w:r>
      <w:r w:rsidR="0005104A">
        <w:t>eys/</w:t>
      </w:r>
      <w:r w:rsidR="00525FAE">
        <w:t>S</w:t>
      </w:r>
      <w:r>
        <w:t>ymbols to correspond to the Town’s 31 CBMP Details</w:t>
      </w:r>
      <w:r w:rsidR="00EF74D6">
        <w:t xml:space="preserve"> on</w:t>
      </w:r>
      <w:r w:rsidR="00525FAE">
        <w:t xml:space="preserve"> the</w:t>
      </w:r>
      <w:r w:rsidR="00EF74D6">
        <w:t xml:space="preserve"> Erosion Control plan sheets</w:t>
      </w:r>
      <w:r>
        <w:t>.</w:t>
      </w:r>
    </w:p>
    <w:p w14:paraId="50B3D1B1" w14:textId="5127C1A4" w:rsidR="005C221A" w:rsidRDefault="00DF0909" w:rsidP="00C13128">
      <w:pPr>
        <w:pStyle w:val="ListParagraph"/>
        <w:numPr>
          <w:ilvl w:val="0"/>
          <w:numId w:val="2"/>
        </w:numPr>
        <w:spacing w:after="0" w:line="276" w:lineRule="auto"/>
      </w:pPr>
      <w:r>
        <w:t>Please include within the plan set, immediately following the Final Erosion Control Plan Sheet</w:t>
      </w:r>
      <w:r w:rsidR="000A55F3">
        <w:t>,</w:t>
      </w:r>
      <w:r w:rsidR="00E65531">
        <w:t xml:space="preserve"> all 71 pages of the Town of Parker’s CBMP Legend, General Notes &amp; </w:t>
      </w:r>
      <w:r w:rsidR="00EF74D6">
        <w:t xml:space="preserve">CBMP </w:t>
      </w:r>
      <w:r w:rsidR="00E65531">
        <w:t>Details</w:t>
      </w:r>
      <w:r w:rsidR="00C80F24">
        <w:t xml:space="preserve"> (</w:t>
      </w:r>
      <w:r w:rsidR="00C80F24" w:rsidRPr="00C80F24">
        <w:rPr>
          <w:b/>
          <w:bCs/>
        </w:rPr>
        <w:t>in Alphabetical Order</w:t>
      </w:r>
      <w:r w:rsidR="00C80F24">
        <w:t>)</w:t>
      </w:r>
      <w:r w:rsidR="00E65531">
        <w:t>.</w:t>
      </w:r>
      <w:r>
        <w:t xml:space="preserve"> See </w:t>
      </w:r>
      <w:r w:rsidR="002E11AC">
        <w:t>l</w:t>
      </w:r>
      <w:r>
        <w:t xml:space="preserve">ink </w:t>
      </w:r>
      <w:r w:rsidR="002E11AC">
        <w:t>b</w:t>
      </w:r>
      <w:r>
        <w:t>elow</w:t>
      </w:r>
      <w:r w:rsidR="00C80F24">
        <w:t xml:space="preserve"> </w:t>
      </w:r>
      <w:r w:rsidR="002E11AC">
        <w:t>for layout and use</w:t>
      </w:r>
      <w:r>
        <w:t>.</w:t>
      </w:r>
    </w:p>
    <w:p w14:paraId="5C0A3186" w14:textId="1907730C" w:rsidR="00CC5337" w:rsidRPr="00913BD6" w:rsidRDefault="00F85CDC" w:rsidP="00913BD6">
      <w:pPr>
        <w:pStyle w:val="ListParagraph"/>
        <w:numPr>
          <w:ilvl w:val="0"/>
          <w:numId w:val="2"/>
        </w:numPr>
        <w:spacing w:after="0" w:line="276" w:lineRule="auto"/>
      </w:pPr>
      <w:r>
        <w:t>Add a callout/label on all properties adjacent to the project stating: “NO WORK SHALL OCCUR IN THIS AREA”.  These areas must be shaded for easy identification.</w:t>
      </w:r>
    </w:p>
    <w:p w14:paraId="2ECE3939" w14:textId="0ED2BD14" w:rsidR="00CC5337" w:rsidRPr="00434372" w:rsidRDefault="005C221A" w:rsidP="004851D4">
      <w:pPr>
        <w:pStyle w:val="ListParagraph"/>
        <w:numPr>
          <w:ilvl w:val="0"/>
          <w:numId w:val="2"/>
        </w:numPr>
        <w:spacing w:after="0" w:line="276" w:lineRule="auto"/>
      </w:pPr>
      <w:r>
        <w:t>Please show</w:t>
      </w:r>
      <w:r w:rsidR="00F85CDC">
        <w:t xml:space="preserve"> jersey barriers or construction fence along the sides of the VTC to </w:t>
      </w:r>
      <w:r w:rsidR="00633896">
        <w:t>en</w:t>
      </w:r>
      <w:r w:rsidR="00F85CDC">
        <w:t>sure use of the entire 50-foot pad.</w:t>
      </w:r>
    </w:p>
    <w:p w14:paraId="29F11FBF" w14:textId="46B5A527" w:rsidR="00421CC8" w:rsidRDefault="00AD79B2" w:rsidP="00AD79B2">
      <w:pPr>
        <w:pStyle w:val="ListParagraph"/>
        <w:numPr>
          <w:ilvl w:val="0"/>
          <w:numId w:val="2"/>
        </w:numPr>
        <w:spacing w:after="0" w:line="276" w:lineRule="auto"/>
      </w:pPr>
      <w:r>
        <w:t>Show Masonry Work Protection (MWP) on the plans in two locations for Construction of the building.</w:t>
      </w:r>
    </w:p>
    <w:p w14:paraId="2688AEB9" w14:textId="57BA5E00" w:rsidR="00B60DED" w:rsidRDefault="00B60DED" w:rsidP="00C13128">
      <w:pPr>
        <w:pStyle w:val="ListParagraph"/>
        <w:numPr>
          <w:ilvl w:val="0"/>
          <w:numId w:val="2"/>
        </w:numPr>
        <w:spacing w:after="0" w:line="276" w:lineRule="auto"/>
      </w:pPr>
      <w:r w:rsidRPr="00B60DED">
        <w:t>Sedi</w:t>
      </w:r>
      <w:r>
        <w:t>ment Control Log (SCL) is required at back of curb and back of sidewalk immediately after installation of asphalt in roadways and parking areas.  This includes landscape islands and all pedestrian walks.  Please provide and identify on</w:t>
      </w:r>
      <w:r w:rsidR="008A7E3D">
        <w:t xml:space="preserve"> the</w:t>
      </w:r>
      <w:r>
        <w:t xml:space="preserve"> </w:t>
      </w:r>
      <w:r w:rsidR="008006B0">
        <w:t xml:space="preserve">Interim </w:t>
      </w:r>
      <w:r>
        <w:t>plans where needed.  Note: if tree lawn/landscape areas are graded to final grade, Erosion Control Blanket (ECB) may be used to cover the entire tree lawn/landscape area instead of using SCL at back of sidewalk/curb.</w:t>
      </w:r>
    </w:p>
    <w:p w14:paraId="044F9205" w14:textId="77777777" w:rsidR="009A5584" w:rsidRPr="00BF2697" w:rsidRDefault="009A5584" w:rsidP="00C13128">
      <w:pPr>
        <w:pStyle w:val="ListParagraph"/>
        <w:numPr>
          <w:ilvl w:val="0"/>
          <w:numId w:val="2"/>
        </w:numPr>
        <w:spacing w:after="0" w:line="276" w:lineRule="auto"/>
      </w:pPr>
      <w:r w:rsidRPr="00BF2697">
        <w:t>Provide and identify Debris and Trash Control (DTC) for the interim phase along all proposed paved driving surfaces internal to the site.</w:t>
      </w:r>
    </w:p>
    <w:p w14:paraId="5E77B429" w14:textId="4A3293BC" w:rsidR="004C503E" w:rsidRPr="00BF2697" w:rsidRDefault="009A5584" w:rsidP="004851D4">
      <w:pPr>
        <w:pStyle w:val="ListParagraph"/>
        <w:numPr>
          <w:ilvl w:val="0"/>
          <w:numId w:val="2"/>
        </w:numPr>
        <w:spacing w:after="0" w:line="276" w:lineRule="auto"/>
      </w:pPr>
      <w:r w:rsidRPr="00BF2697">
        <w:t>Please provide a minimum of one callout of both Seeding Mulching and Crimping (SMC) and Surface Roughening (SR) in all tracts proposed to be left landscaped in the final condition. Alternatively provide one label for each within each viewport and provide a hatch to define the overall extents.</w:t>
      </w:r>
    </w:p>
    <w:p w14:paraId="581C06BA" w14:textId="77777777" w:rsidR="004851D4" w:rsidRDefault="004851D4" w:rsidP="005F557A">
      <w:pPr>
        <w:spacing w:after="0" w:line="276" w:lineRule="auto"/>
      </w:pPr>
    </w:p>
    <w:p w14:paraId="4BE361D4" w14:textId="77777777" w:rsidR="00CE0F1B" w:rsidRDefault="00CE0F1B" w:rsidP="005F557A">
      <w:pPr>
        <w:spacing w:after="0" w:line="276" w:lineRule="auto"/>
      </w:pPr>
    </w:p>
    <w:p w14:paraId="6E7D8341" w14:textId="77777777" w:rsidR="00282682" w:rsidRPr="00A74295" w:rsidRDefault="00282682" w:rsidP="004851D4">
      <w:pPr>
        <w:spacing w:line="240" w:lineRule="auto"/>
        <w:jc w:val="center"/>
        <w:rPr>
          <w:rFonts w:cstheme="minorHAnsi"/>
          <w:sz w:val="22"/>
          <w:szCs w:val="22"/>
        </w:rPr>
      </w:pPr>
      <w:r w:rsidRPr="00A74295">
        <w:rPr>
          <w:rFonts w:cstheme="minorHAnsi"/>
          <w:sz w:val="22"/>
          <w:szCs w:val="22"/>
        </w:rPr>
        <w:t>Links:</w:t>
      </w:r>
    </w:p>
    <w:p w14:paraId="76629DFF" w14:textId="082044C7" w:rsidR="00282682" w:rsidRPr="00A74295" w:rsidRDefault="00282682" w:rsidP="004851D4">
      <w:pPr>
        <w:spacing w:after="0" w:line="240" w:lineRule="auto"/>
        <w:jc w:val="center"/>
        <w:rPr>
          <w:rStyle w:val="Emphasis"/>
          <w:rFonts w:cstheme="minorHAnsi"/>
          <w:i w:val="0"/>
          <w:iCs w:val="0"/>
          <w:color w:val="auto"/>
          <w:sz w:val="22"/>
          <w:szCs w:val="22"/>
        </w:rPr>
      </w:pPr>
      <w:r w:rsidRPr="00A74295">
        <w:rPr>
          <w:rStyle w:val="Emphasis"/>
          <w:rFonts w:cstheme="minorHAnsi"/>
          <w:i w:val="0"/>
          <w:iCs w:val="0"/>
          <w:color w:val="auto"/>
          <w:sz w:val="22"/>
          <w:szCs w:val="22"/>
        </w:rPr>
        <w:t>72</w:t>
      </w:r>
      <w:r w:rsidR="005C2846">
        <w:rPr>
          <w:rStyle w:val="Emphasis"/>
          <w:rFonts w:cstheme="minorHAnsi"/>
          <w:i w:val="0"/>
          <w:iCs w:val="0"/>
          <w:color w:val="auto"/>
          <w:sz w:val="22"/>
          <w:szCs w:val="22"/>
        </w:rPr>
        <w:t>-</w:t>
      </w:r>
      <w:r w:rsidRPr="00A74295">
        <w:rPr>
          <w:rStyle w:val="Emphasis"/>
          <w:rFonts w:cstheme="minorHAnsi"/>
          <w:i w:val="0"/>
          <w:iCs w:val="0"/>
          <w:color w:val="auto"/>
          <w:sz w:val="22"/>
          <w:szCs w:val="22"/>
        </w:rPr>
        <w:t>page</w:t>
      </w:r>
      <w:r w:rsidR="005C2846">
        <w:rPr>
          <w:rStyle w:val="Emphasis"/>
          <w:rFonts w:cstheme="minorHAnsi"/>
          <w:i w:val="0"/>
          <w:iCs w:val="0"/>
          <w:color w:val="auto"/>
          <w:sz w:val="22"/>
          <w:szCs w:val="22"/>
        </w:rPr>
        <w:t xml:space="preserve"> layout</w:t>
      </w:r>
      <w:r w:rsidRPr="00A74295">
        <w:rPr>
          <w:rStyle w:val="Emphasis"/>
          <w:rFonts w:cstheme="minorHAnsi"/>
          <w:i w:val="0"/>
          <w:iCs w:val="0"/>
          <w:color w:val="auto"/>
          <w:sz w:val="22"/>
          <w:szCs w:val="22"/>
        </w:rPr>
        <w:t xml:space="preserve"> of CBMP Legend, General Notes and Details Link:</w:t>
      </w:r>
    </w:p>
    <w:p w14:paraId="40543773" w14:textId="77777777" w:rsidR="00282682" w:rsidRPr="00A74295" w:rsidRDefault="00CE0F1B" w:rsidP="004851D4">
      <w:pPr>
        <w:spacing w:after="0" w:line="240" w:lineRule="auto"/>
        <w:jc w:val="center"/>
        <w:rPr>
          <w:rStyle w:val="Emphasis"/>
          <w:rFonts w:cstheme="minorHAnsi"/>
          <w:i w:val="0"/>
          <w:iCs w:val="0"/>
          <w:color w:val="147FD0" w:themeColor="accent5" w:themeShade="BF"/>
          <w:sz w:val="22"/>
          <w:szCs w:val="22"/>
        </w:rPr>
      </w:pPr>
      <w:hyperlink r:id="rId8" w:history="1">
        <w:r w:rsidR="00282682" w:rsidRPr="00A74295">
          <w:rPr>
            <w:rStyle w:val="Hyperlink"/>
            <w:rFonts w:cstheme="minorHAnsi"/>
            <w:color w:val="147FD0" w:themeColor="accent5" w:themeShade="BF"/>
            <w:sz w:val="22"/>
            <w:szCs w:val="22"/>
          </w:rPr>
          <w:t>https://drive.google.com/file/d/1oE5TRyFktV-bdRygduwlqhwaf3eQJxzs/view?usp=drive_link</w:t>
        </w:r>
      </w:hyperlink>
    </w:p>
    <w:p w14:paraId="79DFFB55" w14:textId="77777777" w:rsidR="00282682" w:rsidRPr="00A74295" w:rsidRDefault="00282682" w:rsidP="004851D4">
      <w:pPr>
        <w:spacing w:after="0" w:line="240" w:lineRule="auto"/>
        <w:rPr>
          <w:rFonts w:cstheme="minorHAnsi"/>
          <w:sz w:val="22"/>
          <w:szCs w:val="22"/>
        </w:rPr>
      </w:pPr>
    </w:p>
    <w:p w14:paraId="2DB51B40" w14:textId="45744763" w:rsidR="00D1511A" w:rsidRPr="00D1511A" w:rsidRDefault="00282682" w:rsidP="004851D4">
      <w:pPr>
        <w:spacing w:after="0" w:line="240" w:lineRule="auto"/>
        <w:jc w:val="center"/>
        <w:rPr>
          <w:rStyle w:val="Emphasis"/>
          <w:rFonts w:cstheme="minorHAnsi"/>
          <w:i w:val="0"/>
          <w:iCs w:val="0"/>
          <w:color w:val="auto"/>
          <w:sz w:val="22"/>
          <w:szCs w:val="22"/>
        </w:rPr>
      </w:pPr>
      <w:r w:rsidRPr="00A74295">
        <w:rPr>
          <w:rFonts w:cstheme="minorHAnsi"/>
          <w:sz w:val="22"/>
          <w:szCs w:val="22"/>
        </w:rPr>
        <w:t>Stormwater/Storm Drainage and Environmental Criteria Manuel</w:t>
      </w:r>
    </w:p>
    <w:p w14:paraId="17E34231" w14:textId="77777777" w:rsidR="00D1511A" w:rsidRPr="00D1511A" w:rsidRDefault="00CE0F1B" w:rsidP="004851D4">
      <w:pPr>
        <w:spacing w:after="0" w:line="240" w:lineRule="auto"/>
        <w:jc w:val="center"/>
        <w:rPr>
          <w:i/>
          <w:iCs/>
          <w:color w:val="147FD0" w:themeColor="accent5" w:themeShade="BF"/>
        </w:rPr>
      </w:pPr>
      <w:hyperlink r:id="rId9" w:history="1">
        <w:r w:rsidR="00D1511A" w:rsidRPr="00D1511A">
          <w:rPr>
            <w:i/>
            <w:iCs/>
            <w:color w:val="147FD0" w:themeColor="accent5" w:themeShade="BF"/>
            <w:u w:val="single"/>
          </w:rPr>
          <w:t>Microsoft Word - SDECM Draft 10-21-13 (parkerco.gov)</w:t>
        </w:r>
      </w:hyperlink>
    </w:p>
    <w:p w14:paraId="361FC4D8" w14:textId="77777777" w:rsidR="00282682" w:rsidRPr="00A74295" w:rsidRDefault="00282682" w:rsidP="004851D4">
      <w:pPr>
        <w:spacing w:before="240" w:after="0" w:line="240" w:lineRule="auto"/>
        <w:jc w:val="center"/>
        <w:rPr>
          <w:rFonts w:eastAsia="Times New Roman" w:cstheme="minorHAnsi"/>
          <w:sz w:val="22"/>
          <w:szCs w:val="22"/>
        </w:rPr>
      </w:pPr>
      <w:r w:rsidRPr="00A74295">
        <w:rPr>
          <w:rFonts w:eastAsia="Times New Roman" w:cstheme="minorHAnsi"/>
          <w:sz w:val="22"/>
          <w:szCs w:val="22"/>
        </w:rPr>
        <w:t>CBMP Details</w:t>
      </w:r>
    </w:p>
    <w:p w14:paraId="7BCF58AC" w14:textId="77777777" w:rsidR="00282682" w:rsidRPr="00A74295" w:rsidRDefault="00CE0F1B" w:rsidP="004851D4">
      <w:pPr>
        <w:spacing w:after="0" w:line="240" w:lineRule="auto"/>
        <w:jc w:val="center"/>
        <w:rPr>
          <w:rFonts w:eastAsia="Times New Roman" w:cstheme="minorHAnsi"/>
          <w:color w:val="147FD0" w:themeColor="accent5" w:themeShade="BF"/>
          <w:sz w:val="22"/>
          <w:szCs w:val="22"/>
        </w:rPr>
      </w:pPr>
      <w:hyperlink r:id="rId10" w:history="1">
        <w:r w:rsidR="00282682" w:rsidRPr="00A74295">
          <w:rPr>
            <w:rStyle w:val="Hyperlink"/>
            <w:rFonts w:eastAsia="Times New Roman" w:cstheme="minorHAnsi"/>
            <w:color w:val="147FD0" w:themeColor="accent5" w:themeShade="BF"/>
            <w:sz w:val="22"/>
            <w:szCs w:val="22"/>
          </w:rPr>
          <w:t>http://parkeronline.org/532/Construction-Best-Management-Practices</w:t>
        </w:r>
      </w:hyperlink>
    </w:p>
    <w:p w14:paraId="5C89C641" w14:textId="77777777" w:rsidR="00282682" w:rsidRPr="00A74295" w:rsidRDefault="00282682" w:rsidP="004851D4">
      <w:pPr>
        <w:spacing w:after="0" w:line="240" w:lineRule="auto"/>
        <w:jc w:val="center"/>
        <w:rPr>
          <w:rFonts w:eastAsia="Times New Roman" w:cstheme="minorHAnsi"/>
          <w:color w:val="147FD0" w:themeColor="accent5" w:themeShade="BF"/>
          <w:sz w:val="22"/>
          <w:szCs w:val="22"/>
        </w:rPr>
      </w:pPr>
    </w:p>
    <w:p w14:paraId="2C878A8D" w14:textId="77777777" w:rsidR="00282682" w:rsidRPr="00A74295" w:rsidRDefault="00282682" w:rsidP="004851D4">
      <w:pPr>
        <w:spacing w:after="0" w:line="240" w:lineRule="auto"/>
        <w:jc w:val="center"/>
        <w:rPr>
          <w:rFonts w:cstheme="minorHAnsi"/>
          <w:sz w:val="22"/>
          <w:szCs w:val="22"/>
        </w:rPr>
      </w:pPr>
      <w:r w:rsidRPr="00A74295">
        <w:rPr>
          <w:rFonts w:cstheme="minorHAnsi"/>
          <w:sz w:val="22"/>
          <w:szCs w:val="22"/>
        </w:rPr>
        <w:t>Roadway Design/Construction Criteria Manual</w:t>
      </w:r>
    </w:p>
    <w:p w14:paraId="66DAFC04" w14:textId="77777777" w:rsidR="00282682" w:rsidRPr="00A74295" w:rsidRDefault="00CE0F1B" w:rsidP="004851D4">
      <w:pPr>
        <w:spacing w:line="240" w:lineRule="auto"/>
        <w:jc w:val="center"/>
        <w:rPr>
          <w:rFonts w:cstheme="minorHAnsi"/>
          <w:sz w:val="22"/>
          <w:szCs w:val="22"/>
        </w:rPr>
      </w:pPr>
      <w:hyperlink r:id="rId11" w:history="1">
        <w:r w:rsidR="00282682" w:rsidRPr="00A74295">
          <w:rPr>
            <w:rStyle w:val="Hyperlink"/>
            <w:rFonts w:cstheme="minorHAnsi"/>
            <w:color w:val="147FD0" w:themeColor="accent5" w:themeShade="BF"/>
            <w:sz w:val="22"/>
            <w:szCs w:val="22"/>
          </w:rPr>
          <w:t>Roadway-Design--Construction-Criteria-Manual (parkerco.gov)</w:t>
        </w:r>
      </w:hyperlink>
    </w:p>
    <w:p w14:paraId="33EB2338" w14:textId="77777777" w:rsidR="004851D4" w:rsidRDefault="004851D4" w:rsidP="004851D4">
      <w:pPr>
        <w:spacing w:after="0" w:line="240" w:lineRule="auto"/>
        <w:jc w:val="center"/>
        <w:rPr>
          <w:rStyle w:val="Emphasis"/>
          <w:i w:val="0"/>
          <w:iCs w:val="0"/>
          <w:color w:val="auto"/>
        </w:rPr>
      </w:pPr>
    </w:p>
    <w:p w14:paraId="5FFF2ADC" w14:textId="74C7E6B8" w:rsidR="00705AD9" w:rsidRPr="00705AD9" w:rsidRDefault="00705AD9" w:rsidP="004851D4">
      <w:pPr>
        <w:spacing w:after="0" w:line="240" w:lineRule="auto"/>
        <w:jc w:val="center"/>
        <w:rPr>
          <w:rStyle w:val="Emphasis"/>
          <w:i w:val="0"/>
          <w:iCs w:val="0"/>
          <w:color w:val="auto"/>
        </w:rPr>
      </w:pPr>
      <w:r w:rsidRPr="00705AD9">
        <w:rPr>
          <w:rStyle w:val="Emphasis"/>
          <w:i w:val="0"/>
          <w:iCs w:val="0"/>
          <w:color w:val="auto"/>
        </w:rPr>
        <w:t xml:space="preserve">Erosion Control </w:t>
      </w:r>
      <w:r w:rsidR="004E21DE">
        <w:rPr>
          <w:rStyle w:val="Emphasis"/>
          <w:i w:val="0"/>
          <w:iCs w:val="0"/>
          <w:color w:val="auto"/>
        </w:rPr>
        <w:t xml:space="preserve">- </w:t>
      </w:r>
      <w:r w:rsidRPr="00705AD9">
        <w:rPr>
          <w:rStyle w:val="Emphasis"/>
          <w:i w:val="0"/>
          <w:iCs w:val="0"/>
          <w:color w:val="auto"/>
        </w:rPr>
        <w:t>CBMP Checklist (</w:t>
      </w:r>
      <w:r w:rsidRPr="00705AD9">
        <w:rPr>
          <w:rStyle w:val="Emphasis"/>
          <w:b/>
          <w:bCs/>
          <w:i w:val="0"/>
          <w:iCs w:val="0"/>
          <w:color w:val="auto"/>
        </w:rPr>
        <w:t>See Appendix D</w:t>
      </w:r>
      <w:r w:rsidRPr="00705AD9">
        <w:rPr>
          <w:rStyle w:val="Emphasis"/>
          <w:i w:val="0"/>
          <w:iCs w:val="0"/>
          <w:color w:val="auto"/>
        </w:rPr>
        <w:t>)</w:t>
      </w:r>
    </w:p>
    <w:p w14:paraId="48275530" w14:textId="4FFA0911" w:rsidR="002F33F0" w:rsidRPr="004851D4" w:rsidRDefault="00CE0F1B" w:rsidP="004851D4">
      <w:pPr>
        <w:spacing w:after="0" w:line="240" w:lineRule="auto"/>
        <w:jc w:val="center"/>
        <w:rPr>
          <w:rFonts w:ascii="Arial" w:hAnsi="Arial" w:cs="Arial"/>
          <w:sz w:val="20"/>
          <w:szCs w:val="20"/>
        </w:rPr>
      </w:pPr>
      <w:hyperlink r:id="rId12" w:history="1">
        <w:r w:rsidR="00705AD9" w:rsidRPr="00705AD9">
          <w:rPr>
            <w:i/>
            <w:iCs/>
            <w:color w:val="147FD0" w:themeColor="accent5" w:themeShade="BF"/>
            <w:u w:val="single"/>
          </w:rPr>
          <w:t>Microsoft Word - SDECM Draft 10-21-13 (parkerco.gov)</w:t>
        </w:r>
      </w:hyperlink>
    </w:p>
    <w:sectPr w:rsidR="002F33F0" w:rsidRPr="004851D4">
      <w:head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D34987" w14:textId="77777777" w:rsidR="008711AE" w:rsidRDefault="008711AE" w:rsidP="00446E18">
      <w:pPr>
        <w:spacing w:after="0" w:line="240" w:lineRule="auto"/>
      </w:pPr>
      <w:r>
        <w:separator/>
      </w:r>
    </w:p>
  </w:endnote>
  <w:endnote w:type="continuationSeparator" w:id="0">
    <w:p w14:paraId="5DA1C213" w14:textId="77777777" w:rsidR="008711AE" w:rsidRDefault="008711AE" w:rsidP="00446E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14B73F" w14:textId="77777777" w:rsidR="008711AE" w:rsidRDefault="008711AE" w:rsidP="00446E18">
      <w:pPr>
        <w:spacing w:after="0" w:line="240" w:lineRule="auto"/>
      </w:pPr>
      <w:r>
        <w:separator/>
      </w:r>
    </w:p>
  </w:footnote>
  <w:footnote w:type="continuationSeparator" w:id="0">
    <w:p w14:paraId="0839D89A" w14:textId="77777777" w:rsidR="008711AE" w:rsidRDefault="008711AE" w:rsidP="00446E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84BD0" w14:textId="5861961C" w:rsidR="00446E18" w:rsidRDefault="00446E18" w:rsidP="00446E18">
    <w:pPr>
      <w:pStyle w:val="IntenseQuote"/>
    </w:pPr>
    <w:r w:rsidRPr="00446E18">
      <w:t xml:space="preserve">STORMWATER </w:t>
    </w:r>
    <w:r w:rsidR="0067043C">
      <w:t>ENVIRONMENTAL</w:t>
    </w:r>
    <w:r w:rsidRPr="00446E18">
      <w:t xml:space="preserve"> REVIEW</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F41F10"/>
    <w:multiLevelType w:val="hybridMultilevel"/>
    <w:tmpl w:val="E51A95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64C73DC"/>
    <w:multiLevelType w:val="hybridMultilevel"/>
    <w:tmpl w:val="E51A95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3FC6B2B"/>
    <w:multiLevelType w:val="hybridMultilevel"/>
    <w:tmpl w:val="E51A95D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4DCE135C"/>
    <w:multiLevelType w:val="hybridMultilevel"/>
    <w:tmpl w:val="B67685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DF12FD0"/>
    <w:multiLevelType w:val="hybridMultilevel"/>
    <w:tmpl w:val="5A40BB3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15:restartNumberingAfterBreak="0">
    <w:nsid w:val="69EC52FD"/>
    <w:multiLevelType w:val="hybridMultilevel"/>
    <w:tmpl w:val="A69653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74960922">
    <w:abstractNumId w:val="3"/>
  </w:num>
  <w:num w:numId="2" w16cid:durableId="1405253477">
    <w:abstractNumId w:val="5"/>
  </w:num>
  <w:num w:numId="3" w16cid:durableId="320307107">
    <w:abstractNumId w:val="1"/>
  </w:num>
  <w:num w:numId="4" w16cid:durableId="1271352819">
    <w:abstractNumId w:val="0"/>
  </w:num>
  <w:num w:numId="5" w16cid:durableId="380712812">
    <w:abstractNumId w:val="2"/>
  </w:num>
  <w:num w:numId="6" w16cid:durableId="50424675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6084696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6E18"/>
    <w:rsid w:val="000036BD"/>
    <w:rsid w:val="00012E09"/>
    <w:rsid w:val="000319B8"/>
    <w:rsid w:val="0005104A"/>
    <w:rsid w:val="00062055"/>
    <w:rsid w:val="00097B02"/>
    <w:rsid w:val="000A20C6"/>
    <w:rsid w:val="000A48C5"/>
    <w:rsid w:val="000A55F3"/>
    <w:rsid w:val="000A7D27"/>
    <w:rsid w:val="000B7801"/>
    <w:rsid w:val="000C0C39"/>
    <w:rsid w:val="000C30C3"/>
    <w:rsid w:val="00101560"/>
    <w:rsid w:val="00110E8F"/>
    <w:rsid w:val="00113185"/>
    <w:rsid w:val="00125B7A"/>
    <w:rsid w:val="00160324"/>
    <w:rsid w:val="0016368E"/>
    <w:rsid w:val="00166165"/>
    <w:rsid w:val="00191C13"/>
    <w:rsid w:val="00195A0B"/>
    <w:rsid w:val="001A1946"/>
    <w:rsid w:val="001B103D"/>
    <w:rsid w:val="001B5A94"/>
    <w:rsid w:val="001D61DF"/>
    <w:rsid w:val="001F6E4C"/>
    <w:rsid w:val="00227F67"/>
    <w:rsid w:val="00240EAC"/>
    <w:rsid w:val="002476F5"/>
    <w:rsid w:val="0025154D"/>
    <w:rsid w:val="002570EC"/>
    <w:rsid w:val="002626F0"/>
    <w:rsid w:val="002645D9"/>
    <w:rsid w:val="00272531"/>
    <w:rsid w:val="00282682"/>
    <w:rsid w:val="0028345E"/>
    <w:rsid w:val="00292948"/>
    <w:rsid w:val="002A268A"/>
    <w:rsid w:val="002B05B2"/>
    <w:rsid w:val="002C028E"/>
    <w:rsid w:val="002C5FD0"/>
    <w:rsid w:val="002E11AC"/>
    <w:rsid w:val="002E1DD6"/>
    <w:rsid w:val="002E5D4F"/>
    <w:rsid w:val="002F33F0"/>
    <w:rsid w:val="0030536C"/>
    <w:rsid w:val="003063F3"/>
    <w:rsid w:val="00312074"/>
    <w:rsid w:val="00336FC0"/>
    <w:rsid w:val="0034043C"/>
    <w:rsid w:val="0035325B"/>
    <w:rsid w:val="00357D44"/>
    <w:rsid w:val="00382296"/>
    <w:rsid w:val="0038775B"/>
    <w:rsid w:val="003954A9"/>
    <w:rsid w:val="003A71F2"/>
    <w:rsid w:val="003B5D5E"/>
    <w:rsid w:val="003B6607"/>
    <w:rsid w:val="003D110D"/>
    <w:rsid w:val="003D29E4"/>
    <w:rsid w:val="003D7D7C"/>
    <w:rsid w:val="003E28CC"/>
    <w:rsid w:val="00421CC8"/>
    <w:rsid w:val="00434372"/>
    <w:rsid w:val="00446E18"/>
    <w:rsid w:val="004637BE"/>
    <w:rsid w:val="00464F8B"/>
    <w:rsid w:val="004851D4"/>
    <w:rsid w:val="00485E6F"/>
    <w:rsid w:val="00487579"/>
    <w:rsid w:val="004A48DA"/>
    <w:rsid w:val="004C0EF3"/>
    <w:rsid w:val="004C15CE"/>
    <w:rsid w:val="004C4A56"/>
    <w:rsid w:val="004C503E"/>
    <w:rsid w:val="004D16FC"/>
    <w:rsid w:val="004E01D4"/>
    <w:rsid w:val="004E21DE"/>
    <w:rsid w:val="004F1134"/>
    <w:rsid w:val="00513763"/>
    <w:rsid w:val="00525FAE"/>
    <w:rsid w:val="00533EAB"/>
    <w:rsid w:val="00535D63"/>
    <w:rsid w:val="00544F68"/>
    <w:rsid w:val="00566B8C"/>
    <w:rsid w:val="00587A49"/>
    <w:rsid w:val="00590E33"/>
    <w:rsid w:val="0059674F"/>
    <w:rsid w:val="005C221A"/>
    <w:rsid w:val="005C2846"/>
    <w:rsid w:val="005C4EB9"/>
    <w:rsid w:val="005D2202"/>
    <w:rsid w:val="005D67C5"/>
    <w:rsid w:val="005E439C"/>
    <w:rsid w:val="005F299C"/>
    <w:rsid w:val="005F557A"/>
    <w:rsid w:val="00615CDC"/>
    <w:rsid w:val="00626DA2"/>
    <w:rsid w:val="0063333B"/>
    <w:rsid w:val="00633896"/>
    <w:rsid w:val="0064781E"/>
    <w:rsid w:val="006502CB"/>
    <w:rsid w:val="00653AE6"/>
    <w:rsid w:val="0065724B"/>
    <w:rsid w:val="0066599E"/>
    <w:rsid w:val="0067043C"/>
    <w:rsid w:val="006B6BC2"/>
    <w:rsid w:val="006C37FB"/>
    <w:rsid w:val="006D6826"/>
    <w:rsid w:val="006E1F70"/>
    <w:rsid w:val="006E4077"/>
    <w:rsid w:val="006E71FA"/>
    <w:rsid w:val="006E7C4C"/>
    <w:rsid w:val="006F0538"/>
    <w:rsid w:val="006F14CB"/>
    <w:rsid w:val="006F1587"/>
    <w:rsid w:val="006F76BF"/>
    <w:rsid w:val="00705AD9"/>
    <w:rsid w:val="007348C1"/>
    <w:rsid w:val="00742ADB"/>
    <w:rsid w:val="007504EE"/>
    <w:rsid w:val="007575BC"/>
    <w:rsid w:val="00770AE3"/>
    <w:rsid w:val="00773FE2"/>
    <w:rsid w:val="00787F9A"/>
    <w:rsid w:val="007A03FB"/>
    <w:rsid w:val="007A0D79"/>
    <w:rsid w:val="007A58D7"/>
    <w:rsid w:val="007B5B21"/>
    <w:rsid w:val="007C63BA"/>
    <w:rsid w:val="007C6DCF"/>
    <w:rsid w:val="007C7180"/>
    <w:rsid w:val="007F1161"/>
    <w:rsid w:val="008000FC"/>
    <w:rsid w:val="008006B0"/>
    <w:rsid w:val="00804ED5"/>
    <w:rsid w:val="008132B3"/>
    <w:rsid w:val="00820F7C"/>
    <w:rsid w:val="00832931"/>
    <w:rsid w:val="0086133B"/>
    <w:rsid w:val="008711AE"/>
    <w:rsid w:val="00872F58"/>
    <w:rsid w:val="008A18A5"/>
    <w:rsid w:val="008A7E3D"/>
    <w:rsid w:val="008B20AD"/>
    <w:rsid w:val="008B5B04"/>
    <w:rsid w:val="008D4A5B"/>
    <w:rsid w:val="008E0011"/>
    <w:rsid w:val="00913BD6"/>
    <w:rsid w:val="0091675E"/>
    <w:rsid w:val="00924CD9"/>
    <w:rsid w:val="0093166C"/>
    <w:rsid w:val="00950B8C"/>
    <w:rsid w:val="009630B5"/>
    <w:rsid w:val="00984757"/>
    <w:rsid w:val="009A5584"/>
    <w:rsid w:val="009B13D1"/>
    <w:rsid w:val="009B20DA"/>
    <w:rsid w:val="009B524A"/>
    <w:rsid w:val="009C5611"/>
    <w:rsid w:val="009C61E4"/>
    <w:rsid w:val="009D371A"/>
    <w:rsid w:val="009F256F"/>
    <w:rsid w:val="009F3C03"/>
    <w:rsid w:val="00A01742"/>
    <w:rsid w:val="00A01BA7"/>
    <w:rsid w:val="00A17C20"/>
    <w:rsid w:val="00A30FC5"/>
    <w:rsid w:val="00A33A01"/>
    <w:rsid w:val="00A530F5"/>
    <w:rsid w:val="00A62423"/>
    <w:rsid w:val="00A67F60"/>
    <w:rsid w:val="00A74295"/>
    <w:rsid w:val="00A83ECC"/>
    <w:rsid w:val="00A9098F"/>
    <w:rsid w:val="00A928DE"/>
    <w:rsid w:val="00A95486"/>
    <w:rsid w:val="00AA57F0"/>
    <w:rsid w:val="00AB13A5"/>
    <w:rsid w:val="00AC5FA1"/>
    <w:rsid w:val="00AC68D2"/>
    <w:rsid w:val="00AD79B2"/>
    <w:rsid w:val="00B01694"/>
    <w:rsid w:val="00B04812"/>
    <w:rsid w:val="00B054CD"/>
    <w:rsid w:val="00B159B9"/>
    <w:rsid w:val="00B25641"/>
    <w:rsid w:val="00B47B13"/>
    <w:rsid w:val="00B57BA3"/>
    <w:rsid w:val="00B60DED"/>
    <w:rsid w:val="00B61F78"/>
    <w:rsid w:val="00B623B5"/>
    <w:rsid w:val="00B67145"/>
    <w:rsid w:val="00B716BD"/>
    <w:rsid w:val="00B731C0"/>
    <w:rsid w:val="00B92C3D"/>
    <w:rsid w:val="00BA323A"/>
    <w:rsid w:val="00BB4CE9"/>
    <w:rsid w:val="00BE5A82"/>
    <w:rsid w:val="00C027F6"/>
    <w:rsid w:val="00C13128"/>
    <w:rsid w:val="00C2560A"/>
    <w:rsid w:val="00C42E36"/>
    <w:rsid w:val="00C656A9"/>
    <w:rsid w:val="00C80F24"/>
    <w:rsid w:val="00C8234D"/>
    <w:rsid w:val="00CB5776"/>
    <w:rsid w:val="00CB5D4A"/>
    <w:rsid w:val="00CC5337"/>
    <w:rsid w:val="00CD12A8"/>
    <w:rsid w:val="00CD306C"/>
    <w:rsid w:val="00CE0F1B"/>
    <w:rsid w:val="00CE5EB6"/>
    <w:rsid w:val="00CF730C"/>
    <w:rsid w:val="00D14B68"/>
    <w:rsid w:val="00D1511A"/>
    <w:rsid w:val="00D32A9C"/>
    <w:rsid w:val="00D3570A"/>
    <w:rsid w:val="00D42E3C"/>
    <w:rsid w:val="00D53AE9"/>
    <w:rsid w:val="00D64A65"/>
    <w:rsid w:val="00D659A3"/>
    <w:rsid w:val="00D722AF"/>
    <w:rsid w:val="00D745C4"/>
    <w:rsid w:val="00D764DB"/>
    <w:rsid w:val="00D83380"/>
    <w:rsid w:val="00D8454F"/>
    <w:rsid w:val="00DC004C"/>
    <w:rsid w:val="00DE0324"/>
    <w:rsid w:val="00DE7BEF"/>
    <w:rsid w:val="00DF0909"/>
    <w:rsid w:val="00E06476"/>
    <w:rsid w:val="00E15A5E"/>
    <w:rsid w:val="00E30235"/>
    <w:rsid w:val="00E36F31"/>
    <w:rsid w:val="00E43D61"/>
    <w:rsid w:val="00E53057"/>
    <w:rsid w:val="00E64814"/>
    <w:rsid w:val="00E65531"/>
    <w:rsid w:val="00E71CBE"/>
    <w:rsid w:val="00E82170"/>
    <w:rsid w:val="00E82F65"/>
    <w:rsid w:val="00E937CD"/>
    <w:rsid w:val="00EA0F5B"/>
    <w:rsid w:val="00EA550C"/>
    <w:rsid w:val="00EB51CC"/>
    <w:rsid w:val="00EB77C0"/>
    <w:rsid w:val="00EC7241"/>
    <w:rsid w:val="00EF00E7"/>
    <w:rsid w:val="00EF74D6"/>
    <w:rsid w:val="00F02936"/>
    <w:rsid w:val="00F13501"/>
    <w:rsid w:val="00F27EA0"/>
    <w:rsid w:val="00F33CC9"/>
    <w:rsid w:val="00F34C39"/>
    <w:rsid w:val="00F43783"/>
    <w:rsid w:val="00F452B9"/>
    <w:rsid w:val="00F550C4"/>
    <w:rsid w:val="00F56844"/>
    <w:rsid w:val="00F82D07"/>
    <w:rsid w:val="00F85CDC"/>
    <w:rsid w:val="00F960C3"/>
    <w:rsid w:val="00FA0F92"/>
    <w:rsid w:val="00FA7E24"/>
    <w:rsid w:val="00FC164C"/>
    <w:rsid w:val="00FE2853"/>
    <w:rsid w:val="00FE7C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FA77C5"/>
  <w15:chartTrackingRefBased/>
  <w15:docId w15:val="{352DD5E6-7460-49A3-903A-541634EDFE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US"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043C"/>
  </w:style>
  <w:style w:type="paragraph" w:styleId="Heading1">
    <w:name w:val="heading 1"/>
    <w:basedOn w:val="Normal"/>
    <w:next w:val="Normal"/>
    <w:link w:val="Heading1Char"/>
    <w:uiPriority w:val="9"/>
    <w:qFormat/>
    <w:rsid w:val="0067043C"/>
    <w:pPr>
      <w:keepNext/>
      <w:keepLines/>
      <w:spacing w:before="360" w:after="40" w:line="240" w:lineRule="auto"/>
      <w:outlineLvl w:val="0"/>
    </w:pPr>
    <w:rPr>
      <w:rFonts w:asciiTheme="majorHAnsi" w:eastAsiaTheme="majorEastAsia" w:hAnsiTheme="majorHAnsi" w:cstheme="majorBidi"/>
      <w:color w:val="2957BD" w:themeColor="accent6" w:themeShade="BF"/>
      <w:sz w:val="40"/>
      <w:szCs w:val="40"/>
    </w:rPr>
  </w:style>
  <w:style w:type="paragraph" w:styleId="Heading2">
    <w:name w:val="heading 2"/>
    <w:basedOn w:val="Normal"/>
    <w:next w:val="Normal"/>
    <w:link w:val="Heading2Char"/>
    <w:uiPriority w:val="9"/>
    <w:semiHidden/>
    <w:unhideWhenUsed/>
    <w:qFormat/>
    <w:rsid w:val="0067043C"/>
    <w:pPr>
      <w:keepNext/>
      <w:keepLines/>
      <w:spacing w:before="80" w:after="0" w:line="240" w:lineRule="auto"/>
      <w:outlineLvl w:val="1"/>
    </w:pPr>
    <w:rPr>
      <w:rFonts w:asciiTheme="majorHAnsi" w:eastAsiaTheme="majorEastAsia" w:hAnsiTheme="majorHAnsi" w:cstheme="majorBidi"/>
      <w:color w:val="2957BD" w:themeColor="accent6" w:themeShade="BF"/>
      <w:sz w:val="28"/>
      <w:szCs w:val="28"/>
    </w:rPr>
  </w:style>
  <w:style w:type="paragraph" w:styleId="Heading3">
    <w:name w:val="heading 3"/>
    <w:basedOn w:val="Normal"/>
    <w:next w:val="Normal"/>
    <w:link w:val="Heading3Char"/>
    <w:uiPriority w:val="9"/>
    <w:semiHidden/>
    <w:unhideWhenUsed/>
    <w:qFormat/>
    <w:rsid w:val="0067043C"/>
    <w:pPr>
      <w:keepNext/>
      <w:keepLines/>
      <w:spacing w:before="80" w:after="0" w:line="240" w:lineRule="auto"/>
      <w:outlineLvl w:val="2"/>
    </w:pPr>
    <w:rPr>
      <w:rFonts w:asciiTheme="majorHAnsi" w:eastAsiaTheme="majorEastAsia" w:hAnsiTheme="majorHAnsi" w:cstheme="majorBidi"/>
      <w:color w:val="2957BD" w:themeColor="accent6" w:themeShade="BF"/>
      <w:sz w:val="24"/>
      <w:szCs w:val="24"/>
    </w:rPr>
  </w:style>
  <w:style w:type="paragraph" w:styleId="Heading4">
    <w:name w:val="heading 4"/>
    <w:basedOn w:val="Normal"/>
    <w:next w:val="Normal"/>
    <w:link w:val="Heading4Char"/>
    <w:uiPriority w:val="9"/>
    <w:semiHidden/>
    <w:unhideWhenUsed/>
    <w:qFormat/>
    <w:rsid w:val="0067043C"/>
    <w:pPr>
      <w:keepNext/>
      <w:keepLines/>
      <w:spacing w:before="80" w:after="0"/>
      <w:outlineLvl w:val="3"/>
    </w:pPr>
    <w:rPr>
      <w:rFonts w:asciiTheme="majorHAnsi" w:eastAsiaTheme="majorEastAsia" w:hAnsiTheme="majorHAnsi" w:cstheme="majorBidi"/>
      <w:color w:val="5982DB" w:themeColor="accent6"/>
      <w:sz w:val="22"/>
      <w:szCs w:val="22"/>
    </w:rPr>
  </w:style>
  <w:style w:type="paragraph" w:styleId="Heading5">
    <w:name w:val="heading 5"/>
    <w:basedOn w:val="Normal"/>
    <w:next w:val="Normal"/>
    <w:link w:val="Heading5Char"/>
    <w:uiPriority w:val="9"/>
    <w:semiHidden/>
    <w:unhideWhenUsed/>
    <w:qFormat/>
    <w:rsid w:val="0067043C"/>
    <w:pPr>
      <w:keepNext/>
      <w:keepLines/>
      <w:spacing w:before="40" w:after="0"/>
      <w:outlineLvl w:val="4"/>
    </w:pPr>
    <w:rPr>
      <w:rFonts w:asciiTheme="majorHAnsi" w:eastAsiaTheme="majorEastAsia" w:hAnsiTheme="majorHAnsi" w:cstheme="majorBidi"/>
      <w:i/>
      <w:iCs/>
      <w:color w:val="5982DB" w:themeColor="accent6"/>
      <w:sz w:val="22"/>
      <w:szCs w:val="22"/>
    </w:rPr>
  </w:style>
  <w:style w:type="paragraph" w:styleId="Heading6">
    <w:name w:val="heading 6"/>
    <w:basedOn w:val="Normal"/>
    <w:next w:val="Normal"/>
    <w:link w:val="Heading6Char"/>
    <w:uiPriority w:val="9"/>
    <w:semiHidden/>
    <w:unhideWhenUsed/>
    <w:qFormat/>
    <w:rsid w:val="0067043C"/>
    <w:pPr>
      <w:keepNext/>
      <w:keepLines/>
      <w:spacing w:before="40" w:after="0"/>
      <w:outlineLvl w:val="5"/>
    </w:pPr>
    <w:rPr>
      <w:rFonts w:asciiTheme="majorHAnsi" w:eastAsiaTheme="majorEastAsia" w:hAnsiTheme="majorHAnsi" w:cstheme="majorBidi"/>
      <w:color w:val="5982DB" w:themeColor="accent6"/>
    </w:rPr>
  </w:style>
  <w:style w:type="paragraph" w:styleId="Heading7">
    <w:name w:val="heading 7"/>
    <w:basedOn w:val="Normal"/>
    <w:next w:val="Normal"/>
    <w:link w:val="Heading7Char"/>
    <w:uiPriority w:val="9"/>
    <w:semiHidden/>
    <w:unhideWhenUsed/>
    <w:qFormat/>
    <w:rsid w:val="0067043C"/>
    <w:pPr>
      <w:keepNext/>
      <w:keepLines/>
      <w:spacing w:before="40" w:after="0"/>
      <w:outlineLvl w:val="6"/>
    </w:pPr>
    <w:rPr>
      <w:rFonts w:asciiTheme="majorHAnsi" w:eastAsiaTheme="majorEastAsia" w:hAnsiTheme="majorHAnsi" w:cstheme="majorBidi"/>
      <w:b/>
      <w:bCs/>
      <w:color w:val="5982DB" w:themeColor="accent6"/>
    </w:rPr>
  </w:style>
  <w:style w:type="paragraph" w:styleId="Heading8">
    <w:name w:val="heading 8"/>
    <w:basedOn w:val="Normal"/>
    <w:next w:val="Normal"/>
    <w:link w:val="Heading8Char"/>
    <w:uiPriority w:val="9"/>
    <w:semiHidden/>
    <w:unhideWhenUsed/>
    <w:qFormat/>
    <w:rsid w:val="0067043C"/>
    <w:pPr>
      <w:keepNext/>
      <w:keepLines/>
      <w:spacing w:before="40" w:after="0"/>
      <w:outlineLvl w:val="7"/>
    </w:pPr>
    <w:rPr>
      <w:rFonts w:asciiTheme="majorHAnsi" w:eastAsiaTheme="majorEastAsia" w:hAnsiTheme="majorHAnsi" w:cstheme="majorBidi"/>
      <w:b/>
      <w:bCs/>
      <w:i/>
      <w:iCs/>
      <w:color w:val="5982DB" w:themeColor="accent6"/>
      <w:sz w:val="20"/>
      <w:szCs w:val="20"/>
    </w:rPr>
  </w:style>
  <w:style w:type="paragraph" w:styleId="Heading9">
    <w:name w:val="heading 9"/>
    <w:basedOn w:val="Normal"/>
    <w:next w:val="Normal"/>
    <w:link w:val="Heading9Char"/>
    <w:uiPriority w:val="9"/>
    <w:semiHidden/>
    <w:unhideWhenUsed/>
    <w:qFormat/>
    <w:rsid w:val="0067043C"/>
    <w:pPr>
      <w:keepNext/>
      <w:keepLines/>
      <w:spacing w:before="40" w:after="0"/>
      <w:outlineLvl w:val="8"/>
    </w:pPr>
    <w:rPr>
      <w:rFonts w:asciiTheme="majorHAnsi" w:eastAsiaTheme="majorEastAsia" w:hAnsiTheme="majorHAnsi" w:cstheme="majorBidi"/>
      <w:i/>
      <w:iCs/>
      <w:color w:val="5982DB"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7043C"/>
    <w:pPr>
      <w:spacing w:after="0" w:line="240" w:lineRule="auto"/>
    </w:pPr>
  </w:style>
  <w:style w:type="character" w:customStyle="1" w:styleId="Heading1Char">
    <w:name w:val="Heading 1 Char"/>
    <w:basedOn w:val="DefaultParagraphFont"/>
    <w:link w:val="Heading1"/>
    <w:uiPriority w:val="9"/>
    <w:rsid w:val="0067043C"/>
    <w:rPr>
      <w:rFonts w:asciiTheme="majorHAnsi" w:eastAsiaTheme="majorEastAsia" w:hAnsiTheme="majorHAnsi" w:cstheme="majorBidi"/>
      <w:color w:val="2957BD" w:themeColor="accent6" w:themeShade="BF"/>
      <w:sz w:val="40"/>
      <w:szCs w:val="40"/>
    </w:rPr>
  </w:style>
  <w:style w:type="paragraph" w:styleId="ListParagraph">
    <w:name w:val="List Paragraph"/>
    <w:basedOn w:val="Normal"/>
    <w:uiPriority w:val="34"/>
    <w:qFormat/>
    <w:rsid w:val="00446E18"/>
    <w:pPr>
      <w:ind w:left="720"/>
      <w:contextualSpacing/>
    </w:pPr>
  </w:style>
  <w:style w:type="paragraph" w:styleId="Header">
    <w:name w:val="header"/>
    <w:basedOn w:val="Normal"/>
    <w:link w:val="HeaderChar"/>
    <w:uiPriority w:val="99"/>
    <w:unhideWhenUsed/>
    <w:rsid w:val="00446E18"/>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6E18"/>
  </w:style>
  <w:style w:type="paragraph" w:styleId="Footer">
    <w:name w:val="footer"/>
    <w:basedOn w:val="Normal"/>
    <w:link w:val="FooterChar"/>
    <w:uiPriority w:val="99"/>
    <w:unhideWhenUsed/>
    <w:rsid w:val="00446E18"/>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6E18"/>
  </w:style>
  <w:style w:type="paragraph" w:styleId="IntenseQuote">
    <w:name w:val="Intense Quote"/>
    <w:basedOn w:val="Normal"/>
    <w:next w:val="Normal"/>
    <w:link w:val="IntenseQuoteChar"/>
    <w:uiPriority w:val="30"/>
    <w:qFormat/>
    <w:rsid w:val="0067043C"/>
    <w:pPr>
      <w:spacing w:before="160" w:after="160" w:line="264" w:lineRule="auto"/>
      <w:ind w:left="720" w:right="720"/>
      <w:jc w:val="center"/>
    </w:pPr>
    <w:rPr>
      <w:rFonts w:asciiTheme="majorHAnsi" w:eastAsiaTheme="majorEastAsia" w:hAnsiTheme="majorHAnsi" w:cstheme="majorBidi"/>
      <w:i/>
      <w:iCs/>
      <w:color w:val="5982DB" w:themeColor="accent6"/>
      <w:sz w:val="32"/>
      <w:szCs w:val="32"/>
    </w:rPr>
  </w:style>
  <w:style w:type="character" w:customStyle="1" w:styleId="IntenseQuoteChar">
    <w:name w:val="Intense Quote Char"/>
    <w:basedOn w:val="DefaultParagraphFont"/>
    <w:link w:val="IntenseQuote"/>
    <w:uiPriority w:val="30"/>
    <w:rsid w:val="0067043C"/>
    <w:rPr>
      <w:rFonts w:asciiTheme="majorHAnsi" w:eastAsiaTheme="majorEastAsia" w:hAnsiTheme="majorHAnsi" w:cstheme="majorBidi"/>
      <w:i/>
      <w:iCs/>
      <w:color w:val="5982DB" w:themeColor="accent6"/>
      <w:sz w:val="32"/>
      <w:szCs w:val="32"/>
    </w:rPr>
  </w:style>
  <w:style w:type="character" w:styleId="Hyperlink">
    <w:name w:val="Hyperlink"/>
    <w:basedOn w:val="DefaultParagraphFont"/>
    <w:uiPriority w:val="99"/>
    <w:unhideWhenUsed/>
    <w:rsid w:val="00F452B9"/>
    <w:rPr>
      <w:color w:val="0066FF" w:themeColor="hyperlink"/>
      <w:u w:val="single"/>
    </w:rPr>
  </w:style>
  <w:style w:type="character" w:customStyle="1" w:styleId="Heading2Char">
    <w:name w:val="Heading 2 Char"/>
    <w:basedOn w:val="DefaultParagraphFont"/>
    <w:link w:val="Heading2"/>
    <w:uiPriority w:val="9"/>
    <w:semiHidden/>
    <w:rsid w:val="0067043C"/>
    <w:rPr>
      <w:rFonts w:asciiTheme="majorHAnsi" w:eastAsiaTheme="majorEastAsia" w:hAnsiTheme="majorHAnsi" w:cstheme="majorBidi"/>
      <w:color w:val="2957BD" w:themeColor="accent6" w:themeShade="BF"/>
      <w:sz w:val="28"/>
      <w:szCs w:val="28"/>
    </w:rPr>
  </w:style>
  <w:style w:type="character" w:customStyle="1" w:styleId="Heading3Char">
    <w:name w:val="Heading 3 Char"/>
    <w:basedOn w:val="DefaultParagraphFont"/>
    <w:link w:val="Heading3"/>
    <w:uiPriority w:val="9"/>
    <w:semiHidden/>
    <w:rsid w:val="0067043C"/>
    <w:rPr>
      <w:rFonts w:asciiTheme="majorHAnsi" w:eastAsiaTheme="majorEastAsia" w:hAnsiTheme="majorHAnsi" w:cstheme="majorBidi"/>
      <w:color w:val="2957BD" w:themeColor="accent6" w:themeShade="BF"/>
      <w:sz w:val="24"/>
      <w:szCs w:val="24"/>
    </w:rPr>
  </w:style>
  <w:style w:type="character" w:customStyle="1" w:styleId="Heading4Char">
    <w:name w:val="Heading 4 Char"/>
    <w:basedOn w:val="DefaultParagraphFont"/>
    <w:link w:val="Heading4"/>
    <w:uiPriority w:val="9"/>
    <w:semiHidden/>
    <w:rsid w:val="0067043C"/>
    <w:rPr>
      <w:rFonts w:asciiTheme="majorHAnsi" w:eastAsiaTheme="majorEastAsia" w:hAnsiTheme="majorHAnsi" w:cstheme="majorBidi"/>
      <w:color w:val="5982DB" w:themeColor="accent6"/>
      <w:sz w:val="22"/>
      <w:szCs w:val="22"/>
    </w:rPr>
  </w:style>
  <w:style w:type="character" w:customStyle="1" w:styleId="Heading5Char">
    <w:name w:val="Heading 5 Char"/>
    <w:basedOn w:val="DefaultParagraphFont"/>
    <w:link w:val="Heading5"/>
    <w:uiPriority w:val="9"/>
    <w:semiHidden/>
    <w:rsid w:val="0067043C"/>
    <w:rPr>
      <w:rFonts w:asciiTheme="majorHAnsi" w:eastAsiaTheme="majorEastAsia" w:hAnsiTheme="majorHAnsi" w:cstheme="majorBidi"/>
      <w:i/>
      <w:iCs/>
      <w:color w:val="5982DB" w:themeColor="accent6"/>
      <w:sz w:val="22"/>
      <w:szCs w:val="22"/>
    </w:rPr>
  </w:style>
  <w:style w:type="character" w:customStyle="1" w:styleId="Heading6Char">
    <w:name w:val="Heading 6 Char"/>
    <w:basedOn w:val="DefaultParagraphFont"/>
    <w:link w:val="Heading6"/>
    <w:uiPriority w:val="9"/>
    <w:semiHidden/>
    <w:rsid w:val="0067043C"/>
    <w:rPr>
      <w:rFonts w:asciiTheme="majorHAnsi" w:eastAsiaTheme="majorEastAsia" w:hAnsiTheme="majorHAnsi" w:cstheme="majorBidi"/>
      <w:color w:val="5982DB" w:themeColor="accent6"/>
    </w:rPr>
  </w:style>
  <w:style w:type="character" w:customStyle="1" w:styleId="Heading7Char">
    <w:name w:val="Heading 7 Char"/>
    <w:basedOn w:val="DefaultParagraphFont"/>
    <w:link w:val="Heading7"/>
    <w:uiPriority w:val="9"/>
    <w:semiHidden/>
    <w:rsid w:val="0067043C"/>
    <w:rPr>
      <w:rFonts w:asciiTheme="majorHAnsi" w:eastAsiaTheme="majorEastAsia" w:hAnsiTheme="majorHAnsi" w:cstheme="majorBidi"/>
      <w:b/>
      <w:bCs/>
      <w:color w:val="5982DB" w:themeColor="accent6"/>
    </w:rPr>
  </w:style>
  <w:style w:type="character" w:customStyle="1" w:styleId="Heading8Char">
    <w:name w:val="Heading 8 Char"/>
    <w:basedOn w:val="DefaultParagraphFont"/>
    <w:link w:val="Heading8"/>
    <w:uiPriority w:val="9"/>
    <w:semiHidden/>
    <w:rsid w:val="0067043C"/>
    <w:rPr>
      <w:rFonts w:asciiTheme="majorHAnsi" w:eastAsiaTheme="majorEastAsia" w:hAnsiTheme="majorHAnsi" w:cstheme="majorBidi"/>
      <w:b/>
      <w:bCs/>
      <w:i/>
      <w:iCs/>
      <w:color w:val="5982DB" w:themeColor="accent6"/>
      <w:sz w:val="20"/>
      <w:szCs w:val="20"/>
    </w:rPr>
  </w:style>
  <w:style w:type="character" w:customStyle="1" w:styleId="Heading9Char">
    <w:name w:val="Heading 9 Char"/>
    <w:basedOn w:val="DefaultParagraphFont"/>
    <w:link w:val="Heading9"/>
    <w:uiPriority w:val="9"/>
    <w:semiHidden/>
    <w:rsid w:val="0067043C"/>
    <w:rPr>
      <w:rFonts w:asciiTheme="majorHAnsi" w:eastAsiaTheme="majorEastAsia" w:hAnsiTheme="majorHAnsi" w:cstheme="majorBidi"/>
      <w:i/>
      <w:iCs/>
      <w:color w:val="5982DB" w:themeColor="accent6"/>
      <w:sz w:val="20"/>
      <w:szCs w:val="20"/>
    </w:rPr>
  </w:style>
  <w:style w:type="paragraph" w:styleId="Caption">
    <w:name w:val="caption"/>
    <w:basedOn w:val="Normal"/>
    <w:next w:val="Normal"/>
    <w:uiPriority w:val="35"/>
    <w:semiHidden/>
    <w:unhideWhenUsed/>
    <w:qFormat/>
    <w:rsid w:val="0067043C"/>
    <w:pPr>
      <w:spacing w:line="240" w:lineRule="auto"/>
    </w:pPr>
    <w:rPr>
      <w:b/>
      <w:bCs/>
      <w:smallCaps/>
      <w:color w:val="595959" w:themeColor="text1" w:themeTint="A6"/>
    </w:rPr>
  </w:style>
  <w:style w:type="paragraph" w:styleId="Title">
    <w:name w:val="Title"/>
    <w:basedOn w:val="Normal"/>
    <w:next w:val="Normal"/>
    <w:link w:val="TitleChar"/>
    <w:uiPriority w:val="10"/>
    <w:qFormat/>
    <w:rsid w:val="0067043C"/>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67043C"/>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67043C"/>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67043C"/>
    <w:rPr>
      <w:rFonts w:asciiTheme="majorHAnsi" w:eastAsiaTheme="majorEastAsia" w:hAnsiTheme="majorHAnsi" w:cstheme="majorBidi"/>
      <w:sz w:val="30"/>
      <w:szCs w:val="30"/>
    </w:rPr>
  </w:style>
  <w:style w:type="character" w:styleId="Strong">
    <w:name w:val="Strong"/>
    <w:basedOn w:val="DefaultParagraphFont"/>
    <w:uiPriority w:val="22"/>
    <w:qFormat/>
    <w:rsid w:val="0067043C"/>
    <w:rPr>
      <w:b/>
      <w:bCs/>
    </w:rPr>
  </w:style>
  <w:style w:type="character" w:styleId="Emphasis">
    <w:name w:val="Emphasis"/>
    <w:basedOn w:val="DefaultParagraphFont"/>
    <w:uiPriority w:val="20"/>
    <w:qFormat/>
    <w:rsid w:val="0067043C"/>
    <w:rPr>
      <w:i/>
      <w:iCs/>
      <w:color w:val="5982DB" w:themeColor="accent6"/>
    </w:rPr>
  </w:style>
  <w:style w:type="paragraph" w:styleId="Quote">
    <w:name w:val="Quote"/>
    <w:basedOn w:val="Normal"/>
    <w:next w:val="Normal"/>
    <w:link w:val="QuoteChar"/>
    <w:uiPriority w:val="29"/>
    <w:qFormat/>
    <w:rsid w:val="0067043C"/>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67043C"/>
    <w:rPr>
      <w:i/>
      <w:iCs/>
      <w:color w:val="262626" w:themeColor="text1" w:themeTint="D9"/>
    </w:rPr>
  </w:style>
  <w:style w:type="character" w:styleId="SubtleEmphasis">
    <w:name w:val="Subtle Emphasis"/>
    <w:basedOn w:val="DefaultParagraphFont"/>
    <w:uiPriority w:val="19"/>
    <w:qFormat/>
    <w:rsid w:val="0067043C"/>
    <w:rPr>
      <w:i/>
      <w:iCs/>
    </w:rPr>
  </w:style>
  <w:style w:type="character" w:styleId="IntenseEmphasis">
    <w:name w:val="Intense Emphasis"/>
    <w:basedOn w:val="DefaultParagraphFont"/>
    <w:uiPriority w:val="21"/>
    <w:qFormat/>
    <w:rsid w:val="0067043C"/>
    <w:rPr>
      <w:b/>
      <w:bCs/>
      <w:i/>
      <w:iCs/>
    </w:rPr>
  </w:style>
  <w:style w:type="character" w:styleId="SubtleReference">
    <w:name w:val="Subtle Reference"/>
    <w:basedOn w:val="DefaultParagraphFont"/>
    <w:uiPriority w:val="31"/>
    <w:qFormat/>
    <w:rsid w:val="0067043C"/>
    <w:rPr>
      <w:smallCaps/>
      <w:color w:val="595959" w:themeColor="text1" w:themeTint="A6"/>
    </w:rPr>
  </w:style>
  <w:style w:type="character" w:styleId="IntenseReference">
    <w:name w:val="Intense Reference"/>
    <w:basedOn w:val="DefaultParagraphFont"/>
    <w:uiPriority w:val="32"/>
    <w:qFormat/>
    <w:rsid w:val="0067043C"/>
    <w:rPr>
      <w:b/>
      <w:bCs/>
      <w:smallCaps/>
      <w:color w:val="5982DB" w:themeColor="accent6"/>
    </w:rPr>
  </w:style>
  <w:style w:type="character" w:styleId="BookTitle">
    <w:name w:val="Book Title"/>
    <w:basedOn w:val="DefaultParagraphFont"/>
    <w:uiPriority w:val="33"/>
    <w:qFormat/>
    <w:rsid w:val="0067043C"/>
    <w:rPr>
      <w:b/>
      <w:bCs/>
      <w:caps w:val="0"/>
      <w:smallCaps/>
      <w:spacing w:val="7"/>
      <w:sz w:val="21"/>
      <w:szCs w:val="21"/>
    </w:rPr>
  </w:style>
  <w:style w:type="paragraph" w:styleId="TOCHeading">
    <w:name w:val="TOC Heading"/>
    <w:basedOn w:val="Heading1"/>
    <w:next w:val="Normal"/>
    <w:uiPriority w:val="39"/>
    <w:semiHidden/>
    <w:unhideWhenUsed/>
    <w:qFormat/>
    <w:rsid w:val="0067043C"/>
    <w:pPr>
      <w:outlineLvl w:val="9"/>
    </w:pPr>
  </w:style>
  <w:style w:type="character" w:styleId="UnresolvedMention">
    <w:name w:val="Unresolved Mention"/>
    <w:basedOn w:val="DefaultParagraphFont"/>
    <w:uiPriority w:val="99"/>
    <w:semiHidden/>
    <w:unhideWhenUsed/>
    <w:rsid w:val="001B103D"/>
    <w:rPr>
      <w:color w:val="605E5C"/>
      <w:shd w:val="clear" w:color="auto" w:fill="E1DFDD"/>
    </w:rPr>
  </w:style>
  <w:style w:type="character" w:styleId="FollowedHyperlink">
    <w:name w:val="FollowedHyperlink"/>
    <w:basedOn w:val="DefaultParagraphFont"/>
    <w:uiPriority w:val="99"/>
    <w:semiHidden/>
    <w:unhideWhenUsed/>
    <w:rsid w:val="00312074"/>
    <w:rPr>
      <w:color w:val="666699"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095277">
      <w:bodyDiv w:val="1"/>
      <w:marLeft w:val="0"/>
      <w:marRight w:val="0"/>
      <w:marTop w:val="0"/>
      <w:marBottom w:val="0"/>
      <w:divBdr>
        <w:top w:val="none" w:sz="0" w:space="0" w:color="auto"/>
        <w:left w:val="none" w:sz="0" w:space="0" w:color="auto"/>
        <w:bottom w:val="none" w:sz="0" w:space="0" w:color="auto"/>
        <w:right w:val="none" w:sz="0" w:space="0" w:color="auto"/>
      </w:divBdr>
    </w:div>
    <w:div w:id="71314630">
      <w:bodyDiv w:val="1"/>
      <w:marLeft w:val="0"/>
      <w:marRight w:val="0"/>
      <w:marTop w:val="0"/>
      <w:marBottom w:val="0"/>
      <w:divBdr>
        <w:top w:val="none" w:sz="0" w:space="0" w:color="auto"/>
        <w:left w:val="none" w:sz="0" w:space="0" w:color="auto"/>
        <w:bottom w:val="none" w:sz="0" w:space="0" w:color="auto"/>
        <w:right w:val="none" w:sz="0" w:space="0" w:color="auto"/>
      </w:divBdr>
    </w:div>
    <w:div w:id="973290171">
      <w:bodyDiv w:val="1"/>
      <w:marLeft w:val="0"/>
      <w:marRight w:val="0"/>
      <w:marTop w:val="0"/>
      <w:marBottom w:val="0"/>
      <w:divBdr>
        <w:top w:val="none" w:sz="0" w:space="0" w:color="auto"/>
        <w:left w:val="none" w:sz="0" w:space="0" w:color="auto"/>
        <w:bottom w:val="none" w:sz="0" w:space="0" w:color="auto"/>
        <w:right w:val="none" w:sz="0" w:space="0" w:color="auto"/>
      </w:divBdr>
      <w:divsChild>
        <w:div w:id="1169757295">
          <w:marLeft w:val="0"/>
          <w:marRight w:val="0"/>
          <w:marTop w:val="0"/>
          <w:marBottom w:val="0"/>
          <w:divBdr>
            <w:top w:val="none" w:sz="0" w:space="0" w:color="auto"/>
            <w:left w:val="none" w:sz="0" w:space="0" w:color="auto"/>
            <w:bottom w:val="none" w:sz="0" w:space="0" w:color="auto"/>
            <w:right w:val="none" w:sz="0" w:space="0" w:color="auto"/>
          </w:divBdr>
        </w:div>
        <w:div w:id="908006279">
          <w:marLeft w:val="0"/>
          <w:marRight w:val="0"/>
          <w:marTop w:val="0"/>
          <w:marBottom w:val="0"/>
          <w:divBdr>
            <w:top w:val="none" w:sz="0" w:space="0" w:color="auto"/>
            <w:left w:val="none" w:sz="0" w:space="0" w:color="auto"/>
            <w:bottom w:val="none" w:sz="0" w:space="0" w:color="auto"/>
            <w:right w:val="none" w:sz="0" w:space="0" w:color="auto"/>
          </w:divBdr>
        </w:div>
        <w:div w:id="709963624">
          <w:marLeft w:val="0"/>
          <w:marRight w:val="0"/>
          <w:marTop w:val="0"/>
          <w:marBottom w:val="0"/>
          <w:divBdr>
            <w:top w:val="none" w:sz="0" w:space="0" w:color="auto"/>
            <w:left w:val="none" w:sz="0" w:space="0" w:color="auto"/>
            <w:bottom w:val="none" w:sz="0" w:space="0" w:color="auto"/>
            <w:right w:val="none" w:sz="0" w:space="0" w:color="auto"/>
          </w:divBdr>
        </w:div>
      </w:divsChild>
    </w:div>
    <w:div w:id="1201551950">
      <w:bodyDiv w:val="1"/>
      <w:marLeft w:val="0"/>
      <w:marRight w:val="0"/>
      <w:marTop w:val="0"/>
      <w:marBottom w:val="0"/>
      <w:divBdr>
        <w:top w:val="none" w:sz="0" w:space="0" w:color="auto"/>
        <w:left w:val="none" w:sz="0" w:space="0" w:color="auto"/>
        <w:bottom w:val="none" w:sz="0" w:space="0" w:color="auto"/>
        <w:right w:val="none" w:sz="0" w:space="0" w:color="auto"/>
      </w:divBdr>
    </w:div>
    <w:div w:id="1249846651">
      <w:bodyDiv w:val="1"/>
      <w:marLeft w:val="0"/>
      <w:marRight w:val="0"/>
      <w:marTop w:val="0"/>
      <w:marBottom w:val="0"/>
      <w:divBdr>
        <w:top w:val="none" w:sz="0" w:space="0" w:color="auto"/>
        <w:left w:val="none" w:sz="0" w:space="0" w:color="auto"/>
        <w:bottom w:val="none" w:sz="0" w:space="0" w:color="auto"/>
        <w:right w:val="none" w:sz="0" w:space="0" w:color="auto"/>
      </w:divBdr>
    </w:div>
    <w:div w:id="1780025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rive.google.com/file/d/1oE5TRyFktV-bdRygduwlqhwaf3eQJxzs/view?usp=drive_link"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rcapra@parkeronline.org" TargetMode="External"/><Relationship Id="rId12" Type="http://schemas.openxmlformats.org/officeDocument/2006/relationships/hyperlink" Target="https://www.parkerco.gov/DocumentCenter/View/118/Parker-Storm-Drainage-and-Environmental-Criteria-?bidI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arkerco.gov/DocumentCenter/View/69/Roadway-Design--Construction-Criteria-Manual?bidI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parkeronline.org/532/Construction-Best-Management-Practices" TargetMode="External"/><Relationship Id="rId4" Type="http://schemas.openxmlformats.org/officeDocument/2006/relationships/webSettings" Target="webSettings.xml"/><Relationship Id="rId9" Type="http://schemas.openxmlformats.org/officeDocument/2006/relationships/hyperlink" Target="https://www.parkerco.gov/DocumentCenter/View/118/Parker-Storm-Drainage-and-Environmental-Criteria-?bidI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Violet II">
      <a:dk1>
        <a:sysClr val="windowText" lastClr="000000"/>
      </a:dk1>
      <a:lt1>
        <a:sysClr val="window" lastClr="FFFFFF"/>
      </a:lt1>
      <a:dk2>
        <a:srgbClr val="632E62"/>
      </a:dk2>
      <a:lt2>
        <a:srgbClr val="EAE5EB"/>
      </a:lt2>
      <a:accent1>
        <a:srgbClr val="92278F"/>
      </a:accent1>
      <a:accent2>
        <a:srgbClr val="9B57D3"/>
      </a:accent2>
      <a:accent3>
        <a:srgbClr val="755DD9"/>
      </a:accent3>
      <a:accent4>
        <a:srgbClr val="665EB8"/>
      </a:accent4>
      <a:accent5>
        <a:srgbClr val="45A5ED"/>
      </a:accent5>
      <a:accent6>
        <a:srgbClr val="5982DB"/>
      </a:accent6>
      <a:hlink>
        <a:srgbClr val="0066FF"/>
      </a:hlink>
      <a:folHlink>
        <a:srgbClr val="66669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2</Pages>
  <Words>805</Words>
  <Characters>4589</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Town of Parker</Company>
  <LinksUpToDate>false</LinksUpToDate>
  <CharactersWithSpaces>5384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Grabczyk, Michael</dc:creator>
  <cp:keywords/>
  <dc:description/>
  <cp:lastModifiedBy>Seacat, Robert</cp:lastModifiedBy>
  <cp:revision>22</cp:revision>
  <dcterms:created xsi:type="dcterms:W3CDTF">2025-04-04T14:24:00Z</dcterms:created>
  <dcterms:modified xsi:type="dcterms:W3CDTF">2025-04-04T14:50:00Z</dcterms:modified>
</cp:coreProperties>
</file>