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4739C" w14:textId="5F32D1B4" w:rsidR="005B5E6C" w:rsidRDefault="00E8332C" w:rsidP="005B5E6C">
      <w:pPr>
        <w:tabs>
          <w:tab w:val="left" w:pos="1080"/>
        </w:tabs>
        <w:ind w:left="1080" w:hanging="1080"/>
        <w:rPr>
          <w:rFonts w:ascii="Calibri" w:hAnsi="Calibri"/>
          <w:b/>
          <w:bCs/>
          <w:color w:val="006699"/>
          <w:sz w:val="1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00F0F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E7880" wp14:editId="283F4952">
                <wp:simplePos x="0" y="0"/>
                <wp:positionH relativeFrom="column">
                  <wp:posOffset>89535</wp:posOffset>
                </wp:positionH>
                <wp:positionV relativeFrom="paragraph">
                  <wp:posOffset>1030332</wp:posOffset>
                </wp:positionV>
                <wp:extent cx="6492677" cy="0"/>
                <wp:effectExtent l="0" t="0" r="0" b="0"/>
                <wp:wrapNone/>
                <wp:docPr id="47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6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1EC3C" id="Straight Connector 4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05pt,81.15pt" to="518.3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gh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"/>
            </w:pict>
          </mc:Fallback>
        </mc:AlternateContent>
      </w:r>
      <w:r w:rsidR="005B5E6C" w:rsidRPr="00100F0F">
        <w:rPr>
          <w:noProof/>
          <w:sz w:val="24"/>
        </w:rPr>
        <w:drawing>
          <wp:inline distT="0" distB="0" distL="0" distR="0" wp14:anchorId="73CA5383" wp14:editId="33F2AB32">
            <wp:extent cx="2815222" cy="914346"/>
            <wp:effectExtent l="0" t="0" r="4445" b="63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36" cy="9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C200A" w14:textId="7481A062" w:rsidR="005B5E6C" w:rsidRPr="00100F0F" w:rsidRDefault="00E8332C" w:rsidP="00F22F53">
      <w:pPr>
        <w:ind w:left="-684" w:right="-850"/>
        <w:rPr>
          <w:sz w:val="12"/>
          <w:szCs w:val="12"/>
        </w:rPr>
      </w:pPr>
      <w:r>
        <w:rPr>
          <w:sz w:val="24"/>
        </w:rPr>
        <w:tab/>
      </w:r>
      <w:r w:rsidR="005B5E6C" w:rsidRPr="00100F0F">
        <w:rPr>
          <w:sz w:val="24"/>
        </w:rPr>
        <w:tab/>
      </w:r>
      <w:r w:rsidR="005B5E6C" w:rsidRPr="00100F0F">
        <w:rPr>
          <w:sz w:val="24"/>
        </w:rPr>
        <w:tab/>
      </w:r>
      <w:r w:rsidR="005B5E6C" w:rsidRPr="00100F0F">
        <w:rPr>
          <w:sz w:val="24"/>
        </w:rPr>
        <w:tab/>
      </w:r>
      <w:r w:rsidR="005B5E6C" w:rsidRPr="00100F0F">
        <w:rPr>
          <w:sz w:val="24"/>
        </w:rPr>
        <w:tab/>
      </w:r>
      <w:r w:rsidR="005B5E6C" w:rsidRPr="00100F0F">
        <w:rPr>
          <w:sz w:val="24"/>
        </w:rPr>
        <w:tab/>
      </w:r>
      <w:r w:rsidR="005B5E6C" w:rsidRPr="00100F0F">
        <w:rPr>
          <w:sz w:val="24"/>
        </w:rPr>
        <w:tab/>
      </w:r>
      <w:r w:rsidR="005B5E6C" w:rsidRPr="00100F0F">
        <w:rPr>
          <w:sz w:val="24"/>
        </w:rPr>
        <w:tab/>
      </w:r>
      <w:r w:rsidR="005B5E6C">
        <w:rPr>
          <w:sz w:val="24"/>
        </w:rPr>
        <w:t xml:space="preserve">      </w:t>
      </w:r>
      <w:r w:rsidR="00F22F53">
        <w:rPr>
          <w:sz w:val="24"/>
        </w:rPr>
        <w:tab/>
      </w:r>
      <w:r w:rsidR="00F22F53">
        <w:rPr>
          <w:sz w:val="24"/>
        </w:rPr>
        <w:tab/>
      </w:r>
      <w:r w:rsidR="005B5E6C">
        <w:rPr>
          <w:sz w:val="24"/>
        </w:rPr>
        <w:t xml:space="preserve"> </w:t>
      </w:r>
      <w:r w:rsidR="005B5E6C" w:rsidRPr="00100F0F">
        <w:rPr>
          <w:sz w:val="12"/>
          <w:szCs w:val="12"/>
        </w:rPr>
        <w:t>6901 South Pierce Street, Suite 315 Littleton, Colorado 80128     303-232-8088</w:t>
      </w:r>
    </w:p>
    <w:p w14:paraId="0AA5FD12" w14:textId="77777777" w:rsidR="005B5E6C" w:rsidRPr="005B5E6C" w:rsidRDefault="005B5E6C" w:rsidP="005B5E6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bookmarkStart w:id="0" w:name="_Hlk507874770"/>
    <w:p w14:paraId="1CEA626C" w14:textId="31E90C81" w:rsidR="005B5E6C" w:rsidRPr="00F22F53" w:rsidRDefault="005B5E6C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fldChar w:fldCharType="begin"/>
      </w:r>
      <w:r w:rsidRPr="00F22F53">
        <w:rPr>
          <w:rFonts w:ascii="Arial Narrow" w:eastAsia="Times New Roman" w:hAnsi="Arial Narrow" w:cs="Arial"/>
          <w:sz w:val="20"/>
          <w:szCs w:val="20"/>
        </w:rPr>
        <w:instrText xml:space="preserve"> SEQ CHAPTER \h \r 1</w:instrText>
      </w:r>
      <w:r w:rsidRPr="00F22F53">
        <w:rPr>
          <w:rFonts w:ascii="Arial Narrow" w:eastAsia="Times New Roman" w:hAnsi="Arial Narrow" w:cs="Arial"/>
          <w:sz w:val="20"/>
          <w:szCs w:val="20"/>
        </w:rPr>
        <w:fldChar w:fldCharType="end"/>
      </w:r>
      <w:r w:rsidRPr="00F22F53">
        <w:rPr>
          <w:rFonts w:ascii="Arial Narrow" w:eastAsia="Times New Roman" w:hAnsi="Arial Narrow" w:cs="Arial"/>
          <w:sz w:val="20"/>
          <w:szCs w:val="20"/>
        </w:rPr>
        <w:t xml:space="preserve">June </w:t>
      </w:r>
      <w:r w:rsidR="00F22F53" w:rsidRPr="00F22F53">
        <w:rPr>
          <w:rFonts w:ascii="Arial Narrow" w:eastAsia="Times New Roman" w:hAnsi="Arial Narrow" w:cs="Arial"/>
          <w:sz w:val="20"/>
          <w:szCs w:val="20"/>
        </w:rPr>
        <w:t>20</w:t>
      </w:r>
      <w:r w:rsidRPr="00F22F53">
        <w:rPr>
          <w:rFonts w:ascii="Arial Narrow" w:eastAsia="Times New Roman" w:hAnsi="Arial Narrow" w:cs="Arial"/>
          <w:sz w:val="20"/>
          <w:szCs w:val="20"/>
        </w:rPr>
        <w:t>, 2018</w:t>
      </w:r>
    </w:p>
    <w:p w14:paraId="66CE9CA1" w14:textId="77777777" w:rsidR="005B5E6C" w:rsidRPr="00F22F53" w:rsidRDefault="005B5E6C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14:paraId="1F5BACB3" w14:textId="339EF861" w:rsidR="005B5E6C" w:rsidRPr="00F22F53" w:rsidRDefault="005B5E6C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t xml:space="preserve">Mr. </w:t>
      </w:r>
      <w:r w:rsidR="00F22F53" w:rsidRPr="00F22F53">
        <w:rPr>
          <w:rFonts w:ascii="Arial Narrow" w:eastAsia="Times New Roman" w:hAnsi="Arial Narrow" w:cs="Arial"/>
          <w:sz w:val="20"/>
          <w:szCs w:val="20"/>
        </w:rPr>
        <w:t>Al Peterson</w:t>
      </w:r>
    </w:p>
    <w:bookmarkEnd w:id="0"/>
    <w:p w14:paraId="1AFD0B33" w14:textId="55F4C657" w:rsidR="005B5E6C" w:rsidRPr="00F22F53" w:rsidRDefault="00F22F53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t>Douglas County Engineering</w:t>
      </w:r>
    </w:p>
    <w:p w14:paraId="6A7D9EC9" w14:textId="77777777" w:rsidR="00F22F53" w:rsidRPr="00F22F53" w:rsidRDefault="00F22F53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t xml:space="preserve">100 Third Street </w:t>
      </w:r>
    </w:p>
    <w:p w14:paraId="2C7BBC7A" w14:textId="2FEB1519" w:rsidR="005B5E6C" w:rsidRPr="00F22F53" w:rsidRDefault="00F22F53" w:rsidP="005B5E6C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t xml:space="preserve">Castle Rock, </w:t>
      </w:r>
      <w:r w:rsidRPr="00F22F53">
        <w:rPr>
          <w:rFonts w:ascii="Arial Narrow" w:eastAsia="Times New Roman" w:hAnsi="Arial Narrow" w:cs="Arial"/>
          <w:sz w:val="20"/>
          <w:szCs w:val="20"/>
        </w:rPr>
        <w:t>Colorado 80104</w:t>
      </w:r>
    </w:p>
    <w:p w14:paraId="21FA67B8" w14:textId="77777777" w:rsidR="005B5E6C" w:rsidRPr="005B5E6C" w:rsidRDefault="005B5E6C" w:rsidP="005B5E6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E69B7B1" w14:textId="77777777" w:rsidR="005B5E6C" w:rsidRPr="005B5E6C" w:rsidRDefault="005B5E6C" w:rsidP="005B5E6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B8BD78" w14:textId="5527CE15" w:rsidR="005B5E6C" w:rsidRPr="00560C0E" w:rsidRDefault="005B5E6C" w:rsidP="00F22F53">
      <w:pPr>
        <w:spacing w:line="240" w:lineRule="auto"/>
        <w:ind w:left="1440" w:hanging="1440"/>
        <w:rPr>
          <w:rFonts w:ascii="Calibri" w:hAnsi="Calibri"/>
          <w:b/>
          <w:bCs/>
          <w:sz w:val="24"/>
          <w:szCs w:val="24"/>
        </w:rPr>
      </w:pPr>
      <w:r w:rsidRPr="00F22F53">
        <w:rPr>
          <w:rFonts w:ascii="Arial Narrow" w:hAnsi="Arial Narrow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SUBJECT:</w:t>
      </w:r>
      <w:r>
        <w:rPr>
          <w:rFonts w:ascii="Calibri" w:hAnsi="Calibri"/>
          <w:b/>
          <w:bCs/>
          <w:sz w:val="24"/>
          <w:szCs w:val="24"/>
        </w:rPr>
        <w:tab/>
      </w:r>
      <w:r w:rsidRPr="00F22F53">
        <w:rPr>
          <w:rFonts w:ascii="Arial Narrow" w:hAnsi="Arial Narrow"/>
          <w:b/>
          <w:bCs/>
          <w:sz w:val="24"/>
          <w:szCs w:val="24"/>
        </w:rPr>
        <w:t>Parker Pointe</w:t>
      </w:r>
      <w:r w:rsidR="00F22F53">
        <w:rPr>
          <w:rFonts w:ascii="Arial Narrow" w:hAnsi="Arial Narrow"/>
          <w:b/>
          <w:bCs/>
          <w:sz w:val="24"/>
          <w:szCs w:val="24"/>
        </w:rPr>
        <w:t xml:space="preserve"> Response to Comments DV-18-135</w:t>
      </w:r>
    </w:p>
    <w:p w14:paraId="424978F7" w14:textId="3584139D" w:rsidR="00951C80" w:rsidRPr="00F22F53" w:rsidRDefault="006E68FF" w:rsidP="00056AD5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t xml:space="preserve">Dear Mr. </w:t>
      </w:r>
      <w:r w:rsidR="00F22F53" w:rsidRPr="00F22F53">
        <w:rPr>
          <w:rFonts w:ascii="Arial Narrow" w:eastAsia="Times New Roman" w:hAnsi="Arial Narrow" w:cs="Arial"/>
          <w:sz w:val="20"/>
          <w:szCs w:val="20"/>
        </w:rPr>
        <w:t>Peterson</w:t>
      </w:r>
      <w:r w:rsidRPr="00F22F53">
        <w:rPr>
          <w:rFonts w:ascii="Arial Narrow" w:eastAsia="Times New Roman" w:hAnsi="Arial Narrow" w:cs="Arial"/>
          <w:sz w:val="20"/>
          <w:szCs w:val="20"/>
        </w:rPr>
        <w:t>,</w:t>
      </w:r>
    </w:p>
    <w:p w14:paraId="17B26371" w14:textId="77777777" w:rsidR="006E68FF" w:rsidRPr="00F22F53" w:rsidRDefault="006E68FF" w:rsidP="00056AD5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14:paraId="319D9302" w14:textId="1C21CF8D" w:rsidR="006E68FF" w:rsidRPr="00F22F53" w:rsidRDefault="006E68FF" w:rsidP="00056AD5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  <w:r w:rsidRPr="00F22F53">
        <w:rPr>
          <w:rFonts w:ascii="Arial Narrow" w:eastAsia="Times New Roman" w:hAnsi="Arial Narrow" w:cs="Arial"/>
          <w:sz w:val="20"/>
          <w:szCs w:val="20"/>
        </w:rPr>
        <w:t xml:space="preserve">Below I have reproduced your comment letter on the above project and added responses in </w:t>
      </w:r>
      <w:r w:rsidR="00F22F53" w:rsidRPr="00F22F53">
        <w:rPr>
          <w:rFonts w:ascii="Arial Narrow" w:eastAsia="Times New Roman" w:hAnsi="Arial Narrow" w:cs="Arial"/>
          <w:color w:val="FF0000"/>
          <w:sz w:val="20"/>
          <w:szCs w:val="20"/>
        </w:rPr>
        <w:t>red.</w:t>
      </w:r>
    </w:p>
    <w:p w14:paraId="051D8CF8" w14:textId="77777777" w:rsidR="005B5E6C" w:rsidRPr="00F22F53" w:rsidRDefault="005B5E6C" w:rsidP="00056AD5">
      <w:pPr>
        <w:spacing w:after="0" w:line="240" w:lineRule="auto"/>
        <w:rPr>
          <w:rFonts w:ascii="Arial Narrow" w:eastAsia="Times New Roman" w:hAnsi="Arial Narrow" w:cs="Arial"/>
          <w:sz w:val="20"/>
          <w:szCs w:val="20"/>
        </w:rPr>
      </w:pPr>
    </w:p>
    <w:p w14:paraId="0296F853" w14:textId="5360898D" w:rsidR="00745295" w:rsidRPr="00F22F53" w:rsidRDefault="00745295" w:rsidP="00F22F53">
      <w:pPr>
        <w:autoSpaceDE w:val="0"/>
        <w:autoSpaceDN w:val="0"/>
        <w:adjustRightInd w:val="0"/>
        <w:spacing w:after="0" w:line="240" w:lineRule="auto"/>
        <w:ind w:right="720"/>
        <w:rPr>
          <w:rFonts w:ascii="Arial Narrow" w:eastAsia="Times New Roman" w:hAnsi="Arial Narrow" w:cs="Arial"/>
          <w:b/>
          <w:color w:val="FF0000"/>
          <w:sz w:val="20"/>
          <w:szCs w:val="20"/>
        </w:rPr>
      </w:pPr>
    </w:p>
    <w:p w14:paraId="6F88721C" w14:textId="77777777" w:rsidR="00F22F53" w:rsidRPr="00F22F53" w:rsidRDefault="00F22F53" w:rsidP="00F22F53">
      <w:pPr>
        <w:pStyle w:val="BodyText"/>
        <w:spacing w:before="9"/>
        <w:rPr>
          <w:rFonts w:ascii="Arial Narrow" w:hAnsi="Arial Narrow"/>
          <w:sz w:val="20"/>
          <w:szCs w:val="20"/>
        </w:rPr>
      </w:pPr>
    </w:p>
    <w:p w14:paraId="608E9900" w14:textId="590F5174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32"/>
        </w:tabs>
        <w:autoSpaceDE w:val="0"/>
        <w:autoSpaceDN w:val="0"/>
        <w:spacing w:after="0" w:line="244" w:lineRule="auto"/>
        <w:ind w:right="116" w:hanging="361"/>
        <w:contextualSpacing w:val="0"/>
        <w:rPr>
          <w:rFonts w:ascii="Arial Narrow" w:hAnsi="Arial Narrow"/>
          <w:color w:val="1C1C1C"/>
          <w:sz w:val="20"/>
          <w:szCs w:val="20"/>
        </w:rPr>
      </w:pPr>
      <w:r w:rsidRPr="00F22F53">
        <w:rPr>
          <w:rFonts w:ascii="Arial Narrow" w:hAnsi="Arial Narrow"/>
          <w:color w:val="1C1C1C"/>
          <w:w w:val="105"/>
          <w:sz w:val="20"/>
          <w:szCs w:val="20"/>
        </w:rPr>
        <w:t>Please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provide</w:t>
      </w:r>
      <w:r w:rsidRPr="00F22F53">
        <w:rPr>
          <w:rFonts w:ascii="Arial Narrow" w:hAnsi="Arial Narrow"/>
          <w:color w:val="1C1C1C"/>
          <w:spacing w:val="-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written</w:t>
      </w:r>
      <w:r w:rsidRPr="00F22F53">
        <w:rPr>
          <w:rFonts w:ascii="Arial Narrow" w:hAnsi="Arial Narrow"/>
          <w:color w:val="1C1C1C"/>
          <w:spacing w:val="-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authorization</w:t>
      </w:r>
      <w:r w:rsidRPr="00F22F53">
        <w:rPr>
          <w:rFonts w:ascii="Arial Narrow" w:hAnsi="Arial Narrow"/>
          <w:color w:val="2B2B2B"/>
          <w:spacing w:val="-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for</w:t>
      </w:r>
      <w:r w:rsidRPr="00F22F53">
        <w:rPr>
          <w:rFonts w:ascii="Arial Narrow" w:hAnsi="Arial Narrow"/>
          <w:color w:val="1C1C1C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access</w:t>
      </w:r>
      <w:r w:rsidRPr="00F22F53">
        <w:rPr>
          <w:rFonts w:ascii="Arial Narrow" w:hAnsi="Arial Narrow"/>
          <w:color w:val="2B2B2B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1C1C1C"/>
          <w:spacing w:val="-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this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property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from</w:t>
      </w:r>
      <w:r w:rsidRPr="00F22F53">
        <w:rPr>
          <w:rFonts w:ascii="Arial Narrow" w:hAnsi="Arial Narrow"/>
          <w:color w:val="1C1C1C"/>
          <w:spacing w:val="-19"/>
          <w:w w:val="105"/>
          <w:sz w:val="20"/>
          <w:szCs w:val="20"/>
        </w:rPr>
        <w:t xml:space="preserve"> </w:t>
      </w:r>
      <w:proofErr w:type="spellStart"/>
      <w:r w:rsidRPr="00F22F53">
        <w:rPr>
          <w:rFonts w:ascii="Arial Narrow" w:hAnsi="Arial Narrow"/>
          <w:color w:val="1C1C1C"/>
          <w:w w:val="105"/>
          <w:sz w:val="20"/>
          <w:szCs w:val="20"/>
        </w:rPr>
        <w:t>Reata</w:t>
      </w:r>
      <w:proofErr w:type="spellEnd"/>
      <w:r w:rsidRPr="00F22F53">
        <w:rPr>
          <w:rFonts w:ascii="Arial Narrow" w:hAnsi="Arial Narrow"/>
          <w:color w:val="1C1C1C"/>
          <w:spacing w:val="-1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South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Metro District for the proposed GESC improvements within the </w:t>
      </w:r>
      <w:proofErr w:type="spellStart"/>
      <w:r w:rsidRPr="00F22F53">
        <w:rPr>
          <w:rFonts w:ascii="Arial Narrow" w:hAnsi="Arial Narrow"/>
          <w:color w:val="1C1C1C"/>
          <w:w w:val="105"/>
          <w:sz w:val="20"/>
          <w:szCs w:val="20"/>
        </w:rPr>
        <w:t>Reata</w:t>
      </w:r>
      <w:proofErr w:type="spellEnd"/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 South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subdivision.</w:t>
      </w:r>
      <w:r>
        <w:rPr>
          <w:rFonts w:ascii="Arial Narrow" w:hAnsi="Arial Narrow"/>
          <w:color w:val="2B2B2B"/>
          <w:w w:val="105"/>
          <w:sz w:val="20"/>
          <w:szCs w:val="20"/>
        </w:rPr>
        <w:t xml:space="preserve"> </w:t>
      </w:r>
      <w:r>
        <w:rPr>
          <w:rFonts w:ascii="Arial Narrow" w:hAnsi="Arial Narrow"/>
          <w:color w:val="FF0000"/>
          <w:w w:val="105"/>
          <w:sz w:val="20"/>
          <w:szCs w:val="20"/>
        </w:rPr>
        <w:t>We are currently preparing easement and access documents to perform the work. I will forward them upon execution.</w:t>
      </w:r>
    </w:p>
    <w:p w14:paraId="59908684" w14:textId="77777777" w:rsidR="00F22F53" w:rsidRPr="00F22F53" w:rsidRDefault="00F22F53" w:rsidP="00F22F53">
      <w:pPr>
        <w:pStyle w:val="BodyText"/>
        <w:spacing w:before="3"/>
        <w:rPr>
          <w:rFonts w:ascii="Arial Narrow" w:hAnsi="Arial Narrow"/>
          <w:sz w:val="20"/>
          <w:szCs w:val="20"/>
        </w:rPr>
      </w:pPr>
    </w:p>
    <w:p w14:paraId="188556EA" w14:textId="21B9228C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32"/>
        </w:tabs>
        <w:autoSpaceDE w:val="0"/>
        <w:autoSpaceDN w:val="0"/>
        <w:spacing w:before="1" w:after="0" w:line="240" w:lineRule="auto"/>
        <w:ind w:left="831" w:hanging="356"/>
        <w:contextualSpacing w:val="0"/>
        <w:rPr>
          <w:rFonts w:ascii="Arial Narrow" w:hAnsi="Arial Narrow"/>
          <w:color w:val="494242"/>
          <w:sz w:val="20"/>
          <w:szCs w:val="20"/>
        </w:rPr>
      </w:pP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Please define the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anticipated anne</w:t>
      </w:r>
      <w:r w:rsidRPr="00F22F53">
        <w:rPr>
          <w:rFonts w:ascii="Arial Narrow" w:hAnsi="Arial Narrow"/>
          <w:color w:val="494242"/>
          <w:w w:val="105"/>
          <w:sz w:val="20"/>
          <w:szCs w:val="20"/>
        </w:rPr>
        <w:t>x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ation date into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the Town</w:t>
      </w:r>
      <w:r w:rsidRPr="00F22F53">
        <w:rPr>
          <w:rFonts w:ascii="Arial Narrow" w:hAnsi="Arial Narrow"/>
          <w:color w:val="1C1C1C"/>
          <w:spacing w:val="-4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of </w:t>
      </w:r>
      <w:r w:rsidRPr="00F22F53">
        <w:rPr>
          <w:rFonts w:ascii="Arial Narrow" w:hAnsi="Arial Narrow"/>
          <w:color w:val="2B2B2B"/>
          <w:spacing w:val="-4"/>
          <w:w w:val="105"/>
          <w:sz w:val="20"/>
          <w:szCs w:val="20"/>
        </w:rPr>
        <w:t>Parker</w:t>
      </w:r>
      <w:r w:rsidRPr="00F22F53">
        <w:rPr>
          <w:rFonts w:ascii="Arial Narrow" w:hAnsi="Arial Narrow"/>
          <w:color w:val="494242"/>
          <w:spacing w:val="-4"/>
          <w:w w:val="105"/>
          <w:sz w:val="20"/>
          <w:szCs w:val="20"/>
        </w:rPr>
        <w:t>.</w:t>
      </w:r>
      <w:r w:rsidR="0001091C">
        <w:rPr>
          <w:rFonts w:ascii="Arial Narrow" w:hAnsi="Arial Narrow"/>
          <w:color w:val="494242"/>
          <w:spacing w:val="-4"/>
          <w:w w:val="105"/>
          <w:sz w:val="20"/>
          <w:szCs w:val="20"/>
        </w:rPr>
        <w:t xml:space="preserve"> </w:t>
      </w:r>
      <w:r w:rsidR="0001091C">
        <w:rPr>
          <w:rFonts w:ascii="Arial Narrow" w:hAnsi="Arial Narrow"/>
          <w:color w:val="FF0000"/>
          <w:spacing w:val="-4"/>
          <w:w w:val="105"/>
          <w:sz w:val="20"/>
          <w:szCs w:val="20"/>
        </w:rPr>
        <w:t>August 20 is our hearing date.</w:t>
      </w:r>
    </w:p>
    <w:p w14:paraId="4E640422" w14:textId="77777777" w:rsidR="00F22F53" w:rsidRPr="00F22F53" w:rsidRDefault="00F22F53" w:rsidP="00F22F53">
      <w:pPr>
        <w:pStyle w:val="BodyText"/>
        <w:rPr>
          <w:rFonts w:ascii="Arial Narrow" w:hAnsi="Arial Narrow"/>
          <w:sz w:val="20"/>
          <w:szCs w:val="20"/>
        </w:rPr>
      </w:pPr>
    </w:p>
    <w:p w14:paraId="6DFF5DDF" w14:textId="03F8BC67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29"/>
        </w:tabs>
        <w:autoSpaceDE w:val="0"/>
        <w:autoSpaceDN w:val="0"/>
        <w:spacing w:after="0" w:line="247" w:lineRule="auto"/>
        <w:ind w:left="827" w:right="476" w:hanging="355"/>
        <w:contextualSpacing w:val="0"/>
        <w:rPr>
          <w:rFonts w:ascii="Arial Narrow" w:hAnsi="Arial Narrow"/>
          <w:color w:val="2B2B2B"/>
          <w:sz w:val="20"/>
          <w:szCs w:val="20"/>
        </w:rPr>
      </w:pPr>
      <w:r w:rsidRPr="00F22F53">
        <w:rPr>
          <w:rFonts w:ascii="Arial Narrow" w:hAnsi="Arial Narrow"/>
          <w:color w:val="1C1C1C"/>
          <w:w w:val="105"/>
          <w:sz w:val="20"/>
          <w:szCs w:val="20"/>
        </w:rPr>
        <w:t>A</w:t>
      </w:r>
      <w:r w:rsidRPr="00F22F53">
        <w:rPr>
          <w:rFonts w:ascii="Arial Narrow" w:hAnsi="Arial Narrow"/>
          <w:color w:val="1C1C1C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drainage</w:t>
      </w:r>
      <w:r w:rsidRPr="00F22F53">
        <w:rPr>
          <w:rFonts w:ascii="Arial Narrow" w:hAnsi="Arial Narrow"/>
          <w:color w:val="1C1C1C"/>
          <w:spacing w:val="-2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easement</w:t>
      </w:r>
      <w:r w:rsidRPr="00F22F53">
        <w:rPr>
          <w:rFonts w:ascii="Arial Narrow" w:hAnsi="Arial Narrow"/>
          <w:color w:val="2B2B2B"/>
          <w:spacing w:val="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that</w:t>
      </w:r>
      <w:r w:rsidRPr="00F22F53">
        <w:rPr>
          <w:rFonts w:ascii="Arial Narrow" w:hAnsi="Arial Narrow"/>
          <w:color w:val="1C1C1C"/>
          <w:spacing w:val="-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encloses</w:t>
      </w:r>
      <w:r w:rsidRPr="00F22F53">
        <w:rPr>
          <w:rFonts w:ascii="Arial Narrow" w:hAnsi="Arial Narrow"/>
          <w:color w:val="2B2B2B"/>
          <w:spacing w:val="-10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1C1C1C"/>
          <w:spacing w:val="-1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Detention</w:t>
      </w:r>
      <w:r w:rsidRPr="00F22F53">
        <w:rPr>
          <w:rFonts w:ascii="Arial Narrow" w:hAnsi="Arial Narrow"/>
          <w:color w:val="1C1C1C"/>
          <w:spacing w:val="-1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i/>
          <w:color w:val="1C1C1C"/>
          <w:w w:val="105"/>
          <w:sz w:val="20"/>
          <w:szCs w:val="20"/>
        </w:rPr>
        <w:t>I</w:t>
      </w:r>
      <w:r w:rsidRPr="00F22F53">
        <w:rPr>
          <w:rFonts w:ascii="Arial Narrow" w:hAnsi="Arial Narrow"/>
          <w:i/>
          <w:color w:val="1C1C1C"/>
          <w:spacing w:val="-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WQ</w:t>
      </w:r>
      <w:r w:rsidRPr="00F22F53">
        <w:rPr>
          <w:rFonts w:ascii="Arial Narrow" w:hAnsi="Arial Narrow"/>
          <w:color w:val="1C1C1C"/>
          <w:spacing w:val="-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facility</w:t>
      </w:r>
      <w:r w:rsidRPr="00F22F53">
        <w:rPr>
          <w:rFonts w:ascii="Arial Narrow" w:hAnsi="Arial Narrow"/>
          <w:color w:val="1C1C1C"/>
          <w:spacing w:val="-1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will</w:t>
      </w:r>
      <w:r w:rsidRPr="00F22F53">
        <w:rPr>
          <w:rFonts w:ascii="Arial Narrow" w:hAnsi="Arial Narrow"/>
          <w:color w:val="2B2B2B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need</w:t>
      </w:r>
      <w:r w:rsidRPr="00F22F53">
        <w:rPr>
          <w:rFonts w:ascii="Arial Narrow" w:hAnsi="Arial Narrow"/>
          <w:color w:val="1C1C1C"/>
          <w:spacing w:val="-1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2B2B2B"/>
          <w:spacing w:val="5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be dedicated</w:t>
      </w:r>
      <w:r w:rsidRPr="00F22F53">
        <w:rPr>
          <w:rFonts w:ascii="Arial Narrow" w:hAnsi="Arial Narrow"/>
          <w:color w:val="2B2B2B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2B2B2B"/>
          <w:spacing w:val="-1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1C1C1C"/>
          <w:spacing w:val="-1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Town</w:t>
      </w:r>
      <w:r w:rsidRPr="00F22F53">
        <w:rPr>
          <w:rFonts w:ascii="Arial Narrow" w:hAnsi="Arial Narrow"/>
          <w:color w:val="2B2B2B"/>
          <w:spacing w:val="-12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of</w:t>
      </w:r>
      <w:r w:rsidRPr="00F22F53">
        <w:rPr>
          <w:rFonts w:ascii="Arial Narrow" w:hAnsi="Arial Narrow"/>
          <w:color w:val="2B2B2B"/>
          <w:spacing w:val="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Parker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for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access</w:t>
      </w:r>
      <w:r w:rsidRPr="00F22F53">
        <w:rPr>
          <w:rFonts w:ascii="Arial Narrow" w:hAnsi="Arial Narrow"/>
          <w:color w:val="2B2B2B"/>
          <w:spacing w:val="-5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and</w:t>
      </w:r>
      <w:r w:rsidRPr="00F22F53">
        <w:rPr>
          <w:rFonts w:ascii="Arial Narrow" w:hAnsi="Arial Narrow"/>
          <w:color w:val="2B2B2B"/>
          <w:spacing w:val="-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maintenance</w:t>
      </w:r>
      <w:r w:rsidRPr="00F22F53">
        <w:rPr>
          <w:rFonts w:ascii="Arial Narrow" w:hAnsi="Arial Narrow"/>
          <w:color w:val="1C1C1C"/>
          <w:spacing w:val="-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purposes</w:t>
      </w:r>
      <w:r w:rsidRPr="00F22F53">
        <w:rPr>
          <w:rFonts w:ascii="Arial Narrow" w:hAnsi="Arial Narrow"/>
          <w:color w:val="494242"/>
          <w:w w:val="105"/>
          <w:sz w:val="20"/>
          <w:szCs w:val="20"/>
        </w:rPr>
        <w:t>.</w:t>
      </w:r>
      <w:r w:rsidR="0001091C">
        <w:rPr>
          <w:rFonts w:ascii="Arial Narrow" w:hAnsi="Arial Narrow"/>
          <w:color w:val="494242"/>
          <w:w w:val="105"/>
          <w:sz w:val="20"/>
          <w:szCs w:val="20"/>
        </w:rPr>
        <w:t xml:space="preserve"> </w:t>
      </w:r>
      <w:r w:rsidR="0001091C">
        <w:rPr>
          <w:rFonts w:ascii="Arial Narrow" w:hAnsi="Arial Narrow"/>
          <w:color w:val="FF0000"/>
          <w:w w:val="105"/>
          <w:sz w:val="20"/>
          <w:szCs w:val="20"/>
        </w:rPr>
        <w:t>This document is drafted and under review currently at the Town of Parker.</w:t>
      </w:r>
    </w:p>
    <w:p w14:paraId="78C125D3" w14:textId="77777777" w:rsidR="00F22F53" w:rsidRPr="00F22F53" w:rsidRDefault="00F22F53" w:rsidP="00F22F53">
      <w:pPr>
        <w:pStyle w:val="BodyText"/>
        <w:spacing w:before="5"/>
        <w:rPr>
          <w:rFonts w:ascii="Arial Narrow" w:hAnsi="Arial Narrow"/>
          <w:sz w:val="20"/>
          <w:szCs w:val="20"/>
        </w:rPr>
      </w:pPr>
    </w:p>
    <w:p w14:paraId="24D50C8F" w14:textId="40A54666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23"/>
        </w:tabs>
        <w:autoSpaceDE w:val="0"/>
        <w:autoSpaceDN w:val="0"/>
        <w:spacing w:before="1" w:after="0" w:line="249" w:lineRule="auto"/>
        <w:ind w:left="827" w:right="161" w:hanging="348"/>
        <w:contextualSpacing w:val="0"/>
        <w:rPr>
          <w:rFonts w:ascii="Arial Narrow" w:hAnsi="Arial Narrow"/>
          <w:color w:val="2B2B2B"/>
          <w:sz w:val="20"/>
          <w:szCs w:val="20"/>
        </w:rPr>
      </w:pP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The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OSP for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Kinney Creek does define channel improvements in the form of bank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stabilization and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low flow channel protection.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The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County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would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recommend</w:t>
      </w:r>
      <w:r w:rsidRPr="00F22F53">
        <w:rPr>
          <w:rFonts w:ascii="Arial Narrow" w:hAnsi="Arial Narrow"/>
          <w:color w:val="1C1C1C"/>
          <w:spacing w:val="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1C1C1C"/>
          <w:spacing w:val="-1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developer</w:t>
      </w:r>
      <w:r w:rsidRPr="00F22F53">
        <w:rPr>
          <w:rFonts w:ascii="Arial Narrow" w:hAnsi="Arial Narrow"/>
          <w:color w:val="2B2B2B"/>
          <w:spacing w:val="2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meet</w:t>
      </w:r>
      <w:r w:rsidRPr="00F22F53">
        <w:rPr>
          <w:rFonts w:ascii="Arial Narrow" w:hAnsi="Arial Narrow"/>
          <w:color w:val="1C1C1C"/>
          <w:spacing w:val="-1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with</w:t>
      </w:r>
      <w:r w:rsidRPr="00F22F53">
        <w:rPr>
          <w:rFonts w:ascii="Arial Narrow" w:hAnsi="Arial Narrow"/>
          <w:color w:val="1C1C1C"/>
          <w:spacing w:val="-1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UDFCD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1C1C1C"/>
          <w:spacing w:val="-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verify</w:t>
      </w:r>
      <w:r w:rsidRPr="00F22F53">
        <w:rPr>
          <w:rFonts w:ascii="Arial Narrow" w:hAnsi="Arial Narrow"/>
          <w:color w:val="1C1C1C"/>
          <w:spacing w:val="-1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if</w:t>
      </w:r>
      <w:r w:rsidRPr="00F22F53">
        <w:rPr>
          <w:rFonts w:ascii="Arial Narrow" w:hAnsi="Arial Narrow"/>
          <w:color w:val="1C1C1C"/>
          <w:spacing w:val="-1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these</w:t>
      </w:r>
      <w:r w:rsidRPr="00F22F53">
        <w:rPr>
          <w:rFonts w:ascii="Arial Narrow" w:hAnsi="Arial Narrow"/>
          <w:color w:val="1C1C1C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improvements</w:t>
      </w:r>
      <w:r w:rsidRPr="00F22F53">
        <w:rPr>
          <w:rFonts w:ascii="Arial Narrow" w:hAnsi="Arial Narrow"/>
          <w:color w:val="1C1C1C"/>
          <w:spacing w:val="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are still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in order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with current requirements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for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channel </w:t>
      </w:r>
      <w:r w:rsidRPr="00F22F53">
        <w:rPr>
          <w:rFonts w:ascii="Arial Narrow" w:hAnsi="Arial Narrow"/>
          <w:color w:val="2B2B2B"/>
          <w:spacing w:val="-4"/>
          <w:w w:val="105"/>
          <w:sz w:val="20"/>
          <w:szCs w:val="20"/>
        </w:rPr>
        <w:t>stabilization</w:t>
      </w:r>
      <w:r w:rsidRPr="00F22F53">
        <w:rPr>
          <w:rFonts w:ascii="Arial Narrow" w:hAnsi="Arial Narrow"/>
          <w:color w:val="494242"/>
          <w:spacing w:val="-4"/>
          <w:w w:val="105"/>
          <w:sz w:val="20"/>
          <w:szCs w:val="20"/>
        </w:rPr>
        <w:t xml:space="preserve">.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(see</w:t>
      </w:r>
      <w:r w:rsidRPr="00F22F53">
        <w:rPr>
          <w:rFonts w:ascii="Arial Narrow" w:hAnsi="Arial Narrow"/>
          <w:color w:val="1C1C1C"/>
          <w:spacing w:val="-2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attached)</w:t>
      </w:r>
      <w:r w:rsidR="0001091C">
        <w:rPr>
          <w:rFonts w:ascii="Arial Narrow" w:hAnsi="Arial Narrow"/>
          <w:color w:val="1C1C1C"/>
          <w:w w:val="105"/>
          <w:sz w:val="20"/>
          <w:szCs w:val="20"/>
        </w:rPr>
        <w:t xml:space="preserve"> </w:t>
      </w:r>
      <w:r w:rsidR="0001091C">
        <w:rPr>
          <w:rFonts w:ascii="Arial Narrow" w:hAnsi="Arial Narrow"/>
          <w:color w:val="FF0000"/>
          <w:w w:val="105"/>
          <w:sz w:val="20"/>
          <w:szCs w:val="20"/>
        </w:rPr>
        <w:t>We have retained Kiowa Engineering to accomplish the Outfall System Plans. I will forward when they are completed.</w:t>
      </w:r>
    </w:p>
    <w:p w14:paraId="1C4F9C00" w14:textId="77777777" w:rsidR="00F22F53" w:rsidRPr="00F22F53" w:rsidRDefault="00F22F53" w:rsidP="00F22F53">
      <w:pPr>
        <w:pStyle w:val="BodyText"/>
        <w:spacing w:before="6"/>
        <w:rPr>
          <w:rFonts w:ascii="Arial Narrow" w:hAnsi="Arial Narrow"/>
          <w:sz w:val="20"/>
          <w:szCs w:val="20"/>
        </w:rPr>
      </w:pPr>
    </w:p>
    <w:p w14:paraId="35205B81" w14:textId="366F4B6E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29"/>
        </w:tabs>
        <w:autoSpaceDE w:val="0"/>
        <w:autoSpaceDN w:val="0"/>
        <w:spacing w:before="1" w:after="0" w:line="247" w:lineRule="auto"/>
        <w:ind w:left="820" w:right="155" w:hanging="350"/>
        <w:contextualSpacing w:val="0"/>
        <w:rPr>
          <w:rFonts w:ascii="Arial Narrow" w:hAnsi="Arial Narrow"/>
          <w:color w:val="2B2B2B"/>
          <w:sz w:val="20"/>
          <w:szCs w:val="20"/>
        </w:rPr>
      </w:pP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A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variance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request for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the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export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of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24,000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CY of material must be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submitted to Engineering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for review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and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processing.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This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request must define the</w:t>
      </w:r>
      <w:r w:rsidRPr="00F22F53">
        <w:rPr>
          <w:rFonts w:ascii="Arial Narrow" w:hAnsi="Arial Narrow"/>
          <w:color w:val="1C1C1C"/>
          <w:spacing w:val="-1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destination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site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and haul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route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to reach that</w:t>
      </w:r>
      <w:r w:rsidRPr="00F22F53">
        <w:rPr>
          <w:rFonts w:ascii="Arial Narrow" w:hAnsi="Arial Narrow"/>
          <w:color w:val="1C1C1C"/>
          <w:spacing w:val="-2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site.</w:t>
      </w:r>
      <w:r w:rsidR="0001091C">
        <w:rPr>
          <w:rFonts w:ascii="Arial Narrow" w:hAnsi="Arial Narrow"/>
          <w:color w:val="2B2B2B"/>
          <w:w w:val="105"/>
          <w:sz w:val="20"/>
          <w:szCs w:val="20"/>
        </w:rPr>
        <w:t xml:space="preserve"> </w:t>
      </w:r>
      <w:r w:rsidR="0001091C">
        <w:rPr>
          <w:rFonts w:ascii="Arial Narrow" w:hAnsi="Arial Narrow"/>
          <w:color w:val="FF0000"/>
          <w:w w:val="105"/>
          <w:sz w:val="20"/>
          <w:szCs w:val="20"/>
        </w:rPr>
        <w:t xml:space="preserve">We have adjusted the grading on the </w:t>
      </w:r>
      <w:proofErr w:type="spellStart"/>
      <w:r w:rsidR="0001091C">
        <w:rPr>
          <w:rFonts w:ascii="Arial Narrow" w:hAnsi="Arial Narrow"/>
          <w:color w:val="FF0000"/>
          <w:w w:val="105"/>
          <w:sz w:val="20"/>
          <w:szCs w:val="20"/>
        </w:rPr>
        <w:t>Reata</w:t>
      </w:r>
      <w:proofErr w:type="spellEnd"/>
      <w:r w:rsidR="0001091C">
        <w:rPr>
          <w:rFonts w:ascii="Arial Narrow" w:hAnsi="Arial Narrow"/>
          <w:color w:val="FF0000"/>
          <w:w w:val="105"/>
          <w:sz w:val="20"/>
          <w:szCs w:val="20"/>
        </w:rPr>
        <w:t xml:space="preserve"> property to balance the site. The variance is no longer required.</w:t>
      </w:r>
    </w:p>
    <w:p w14:paraId="356343D9" w14:textId="77777777" w:rsidR="00F22F53" w:rsidRPr="00F22F53" w:rsidRDefault="00F22F53" w:rsidP="00F22F53">
      <w:pPr>
        <w:pStyle w:val="BodyText"/>
        <w:spacing w:before="2"/>
        <w:rPr>
          <w:rFonts w:ascii="Arial Narrow" w:hAnsi="Arial Narrow"/>
          <w:sz w:val="20"/>
          <w:szCs w:val="20"/>
        </w:rPr>
      </w:pPr>
    </w:p>
    <w:p w14:paraId="3C2EA975" w14:textId="02B691B8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25"/>
        </w:tabs>
        <w:autoSpaceDE w:val="0"/>
        <w:autoSpaceDN w:val="0"/>
        <w:spacing w:after="0" w:line="247" w:lineRule="auto"/>
        <w:ind w:left="824" w:right="287" w:hanging="358"/>
        <w:contextualSpacing w:val="0"/>
        <w:rPr>
          <w:rFonts w:ascii="Arial Narrow" w:hAnsi="Arial Narrow"/>
          <w:color w:val="2B2B2B"/>
          <w:sz w:val="20"/>
          <w:szCs w:val="20"/>
        </w:rPr>
      </w:pPr>
      <w:r w:rsidRPr="00F22F53">
        <w:rPr>
          <w:rFonts w:ascii="Arial Narrow" w:hAnsi="Arial Narrow"/>
          <w:color w:val="2B2B2B"/>
          <w:w w:val="105"/>
          <w:sz w:val="20"/>
          <w:szCs w:val="20"/>
        </w:rPr>
        <w:t>Please</w:t>
      </w:r>
      <w:r w:rsidRPr="00F22F53">
        <w:rPr>
          <w:rFonts w:ascii="Arial Narrow" w:hAnsi="Arial Narrow"/>
          <w:color w:val="2B2B2B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delineate</w:t>
      </w:r>
      <w:r w:rsidRPr="00F22F53">
        <w:rPr>
          <w:rFonts w:ascii="Arial Narrow" w:hAnsi="Arial Narrow"/>
          <w:color w:val="1C1C1C"/>
          <w:spacing w:val="-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2B2B2B"/>
          <w:spacing w:val="-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adjacent</w:t>
      </w:r>
      <w:r w:rsidRPr="00F22F53">
        <w:rPr>
          <w:rFonts w:ascii="Arial Narrow" w:hAnsi="Arial Narrow"/>
          <w:color w:val="2B2B2B"/>
          <w:spacing w:val="-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Kinney</w:t>
      </w:r>
      <w:r w:rsidRPr="00F22F53">
        <w:rPr>
          <w:rFonts w:ascii="Arial Narrow" w:hAnsi="Arial Narrow"/>
          <w:color w:val="2B2B2B"/>
          <w:spacing w:val="-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Creek</w:t>
      </w:r>
      <w:r w:rsidRPr="00F22F53">
        <w:rPr>
          <w:rFonts w:ascii="Arial Narrow" w:hAnsi="Arial Narrow"/>
          <w:color w:val="2B2B2B"/>
          <w:spacing w:val="-1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Floodplain</w:t>
      </w:r>
      <w:r w:rsidRPr="00F22F53">
        <w:rPr>
          <w:rFonts w:ascii="Arial Narrow" w:hAnsi="Arial Narrow"/>
          <w:color w:val="2B2B2B"/>
          <w:spacing w:val="-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2B2B2B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verify</w:t>
      </w:r>
      <w:r w:rsidRPr="00F22F53">
        <w:rPr>
          <w:rFonts w:ascii="Arial Narrow" w:hAnsi="Arial Narrow"/>
          <w:color w:val="2B2B2B"/>
          <w:spacing w:val="-1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its</w:t>
      </w:r>
      <w:r w:rsidRPr="00F22F53">
        <w:rPr>
          <w:rFonts w:ascii="Arial Narrow" w:hAnsi="Arial Narrow"/>
          <w:color w:val="1C1C1C"/>
          <w:spacing w:val="-15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location</w:t>
      </w:r>
      <w:r w:rsidRPr="00F22F53">
        <w:rPr>
          <w:rFonts w:ascii="Arial Narrow" w:hAnsi="Arial Narrow"/>
          <w:color w:val="1C1C1C"/>
          <w:spacing w:val="-5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and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to determine if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a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floodplain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development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permit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would be</w:t>
      </w:r>
      <w:r w:rsidRPr="00F22F53">
        <w:rPr>
          <w:rFonts w:ascii="Arial Narrow" w:hAnsi="Arial Narrow"/>
          <w:color w:val="2B2B2B"/>
          <w:spacing w:val="-10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spacing w:val="-6"/>
          <w:w w:val="105"/>
          <w:sz w:val="20"/>
          <w:szCs w:val="20"/>
        </w:rPr>
        <w:t>required</w:t>
      </w:r>
      <w:r w:rsidRPr="00F22F53">
        <w:rPr>
          <w:rFonts w:ascii="Arial Narrow" w:hAnsi="Arial Narrow"/>
          <w:color w:val="575757"/>
          <w:spacing w:val="-6"/>
          <w:w w:val="105"/>
          <w:sz w:val="20"/>
          <w:szCs w:val="20"/>
        </w:rPr>
        <w:t>.</w:t>
      </w:r>
      <w:r w:rsidR="0001091C">
        <w:rPr>
          <w:rFonts w:ascii="Arial Narrow" w:hAnsi="Arial Narrow"/>
          <w:color w:val="575757"/>
          <w:spacing w:val="-6"/>
          <w:w w:val="105"/>
          <w:sz w:val="20"/>
          <w:szCs w:val="20"/>
        </w:rPr>
        <w:t xml:space="preserve"> </w:t>
      </w:r>
      <w:r w:rsidR="00636B52">
        <w:rPr>
          <w:rFonts w:ascii="Arial Narrow" w:hAnsi="Arial Narrow"/>
          <w:color w:val="FF0000"/>
          <w:spacing w:val="-6"/>
          <w:w w:val="105"/>
          <w:sz w:val="20"/>
          <w:szCs w:val="20"/>
        </w:rPr>
        <w:t>A hatch pattern and call out is added to illustrate the floodplain.</w:t>
      </w:r>
    </w:p>
    <w:p w14:paraId="6527CE3C" w14:textId="77777777" w:rsidR="00F22F53" w:rsidRPr="00F22F53" w:rsidRDefault="00F22F53" w:rsidP="00F22F53">
      <w:pPr>
        <w:pStyle w:val="BodyText"/>
        <w:spacing w:before="9"/>
        <w:rPr>
          <w:rFonts w:ascii="Arial Narrow" w:hAnsi="Arial Narrow"/>
          <w:sz w:val="20"/>
          <w:szCs w:val="20"/>
        </w:rPr>
      </w:pPr>
    </w:p>
    <w:p w14:paraId="431FC0BE" w14:textId="70E5026C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23"/>
        </w:tabs>
        <w:autoSpaceDE w:val="0"/>
        <w:autoSpaceDN w:val="0"/>
        <w:spacing w:after="0" w:line="244" w:lineRule="auto"/>
        <w:ind w:left="820" w:right="128" w:hanging="347"/>
        <w:contextualSpacing w:val="0"/>
        <w:rPr>
          <w:rFonts w:ascii="Arial Narrow" w:hAnsi="Arial Narrow"/>
          <w:color w:val="2B2B2B"/>
          <w:sz w:val="20"/>
          <w:szCs w:val="20"/>
        </w:rPr>
      </w:pPr>
      <w:r w:rsidRPr="00F22F53">
        <w:rPr>
          <w:rFonts w:ascii="Arial Narrow" w:hAnsi="Arial Narrow"/>
          <w:color w:val="1C1C1C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1C1C1C"/>
          <w:spacing w:val="-1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County</w:t>
      </w:r>
      <w:r w:rsidRPr="00F22F53">
        <w:rPr>
          <w:rFonts w:ascii="Arial Narrow" w:hAnsi="Arial Narrow"/>
          <w:color w:val="2B2B2B"/>
          <w:spacing w:val="-1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will</w:t>
      </w:r>
      <w:r w:rsidRPr="00F22F53">
        <w:rPr>
          <w:rFonts w:ascii="Arial Narrow" w:hAnsi="Arial Narrow"/>
          <w:color w:val="2B2B2B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require</w:t>
      </w:r>
      <w:r w:rsidRPr="00F22F53">
        <w:rPr>
          <w:rFonts w:ascii="Arial Narrow" w:hAnsi="Arial Narrow"/>
          <w:color w:val="2B2B2B"/>
          <w:spacing w:val="-2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</w:t>
      </w:r>
      <w:r w:rsidRPr="00F22F53">
        <w:rPr>
          <w:rFonts w:ascii="Arial Narrow" w:hAnsi="Arial Narrow"/>
          <w:color w:val="2B2B2B"/>
          <w:spacing w:val="-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"stand</w:t>
      </w:r>
      <w:r w:rsidRPr="00F22F53">
        <w:rPr>
          <w:rFonts w:ascii="Arial Narrow" w:hAnsi="Arial Narrow"/>
          <w:color w:val="2B2B2B"/>
          <w:spacing w:val="-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alone"</w:t>
      </w:r>
      <w:r w:rsidRPr="00F22F53">
        <w:rPr>
          <w:rFonts w:ascii="Arial Narrow" w:hAnsi="Arial Narrow"/>
          <w:color w:val="2B2B2B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GESC</w:t>
      </w:r>
      <w:r w:rsidRPr="00F22F53">
        <w:rPr>
          <w:rFonts w:ascii="Arial Narrow" w:hAnsi="Arial Narrow"/>
          <w:color w:val="1C1C1C"/>
          <w:spacing w:val="-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Plan</w:t>
      </w:r>
      <w:r w:rsidRPr="00F22F53">
        <w:rPr>
          <w:rFonts w:ascii="Arial Narrow" w:hAnsi="Arial Narrow"/>
          <w:color w:val="2B2B2B"/>
          <w:spacing w:val="-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set</w:t>
      </w:r>
      <w:r w:rsidRPr="00F22F53">
        <w:rPr>
          <w:rFonts w:ascii="Arial Narrow" w:hAnsi="Arial Narrow"/>
          <w:color w:val="2B2B2B"/>
          <w:spacing w:val="-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for</w:t>
      </w:r>
      <w:r w:rsidRPr="00F22F53">
        <w:rPr>
          <w:rFonts w:ascii="Arial Narrow" w:hAnsi="Arial Narrow"/>
          <w:color w:val="2B2B2B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2B2B2B"/>
          <w:spacing w:val="-1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final</w:t>
      </w:r>
      <w:r w:rsidRPr="00F22F53">
        <w:rPr>
          <w:rFonts w:ascii="Arial Narrow" w:hAnsi="Arial Narrow"/>
          <w:color w:val="1C1C1C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approval</w:t>
      </w:r>
      <w:r w:rsidRPr="00F22F53">
        <w:rPr>
          <w:rFonts w:ascii="Arial Narrow" w:hAnsi="Arial Narrow"/>
          <w:color w:val="2B2B2B"/>
          <w:spacing w:val="-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plan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set.</w:t>
      </w:r>
      <w:r w:rsidR="001A0159">
        <w:rPr>
          <w:rFonts w:ascii="Arial Narrow" w:hAnsi="Arial Narrow"/>
          <w:color w:val="2B2B2B"/>
          <w:w w:val="105"/>
          <w:sz w:val="20"/>
          <w:szCs w:val="20"/>
        </w:rPr>
        <w:t xml:space="preserve"> </w:t>
      </w:r>
      <w:r w:rsidR="001A0159">
        <w:rPr>
          <w:rFonts w:ascii="Arial Narrow" w:hAnsi="Arial Narrow"/>
          <w:color w:val="FF0000"/>
          <w:w w:val="105"/>
          <w:sz w:val="20"/>
          <w:szCs w:val="20"/>
        </w:rPr>
        <w:t xml:space="preserve">The GESC is organized into </w:t>
      </w:r>
      <w:proofErr w:type="spellStart"/>
      <w:proofErr w:type="gramStart"/>
      <w:r w:rsidR="001A0159">
        <w:rPr>
          <w:rFonts w:ascii="Arial Narrow" w:hAnsi="Arial Narrow"/>
          <w:color w:val="FF0000"/>
          <w:w w:val="105"/>
          <w:sz w:val="20"/>
          <w:szCs w:val="20"/>
        </w:rPr>
        <w:t>it’s</w:t>
      </w:r>
      <w:proofErr w:type="spellEnd"/>
      <w:proofErr w:type="gramEnd"/>
      <w:r w:rsidR="001A0159">
        <w:rPr>
          <w:rFonts w:ascii="Arial Narrow" w:hAnsi="Arial Narrow"/>
          <w:color w:val="FF0000"/>
          <w:w w:val="105"/>
          <w:sz w:val="20"/>
          <w:szCs w:val="20"/>
        </w:rPr>
        <w:t xml:space="preserve"> own standalone set.</w:t>
      </w:r>
    </w:p>
    <w:p w14:paraId="343216E9" w14:textId="77777777" w:rsidR="00F22F53" w:rsidRPr="00F22F53" w:rsidRDefault="00F22F53" w:rsidP="00F22F53">
      <w:pPr>
        <w:pStyle w:val="BodyText"/>
        <w:spacing w:before="4"/>
        <w:rPr>
          <w:rFonts w:ascii="Arial Narrow" w:hAnsi="Arial Narrow"/>
          <w:sz w:val="20"/>
          <w:szCs w:val="20"/>
        </w:rPr>
      </w:pPr>
    </w:p>
    <w:p w14:paraId="14242CDF" w14:textId="5BF69FD1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25"/>
        </w:tabs>
        <w:autoSpaceDE w:val="0"/>
        <w:autoSpaceDN w:val="0"/>
        <w:spacing w:before="6" w:after="0" w:line="247" w:lineRule="auto"/>
        <w:ind w:left="820" w:right="201" w:hanging="355"/>
        <w:contextualSpacing w:val="0"/>
        <w:rPr>
          <w:rFonts w:ascii="Arial Narrow" w:hAnsi="Arial Narrow"/>
          <w:sz w:val="20"/>
          <w:szCs w:val="20"/>
        </w:rPr>
      </w:pP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Please move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the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diversion ditch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(DD) and sediment pond (SB)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to the Interim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Phase GESC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plan. The Initial Phase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pl</w:t>
      </w:r>
      <w:r w:rsidRPr="00F22F53">
        <w:rPr>
          <w:rFonts w:ascii="Arial Narrow" w:hAnsi="Arial Narrow"/>
          <w:color w:val="494242"/>
          <w:w w:val="105"/>
          <w:sz w:val="20"/>
          <w:szCs w:val="20"/>
        </w:rPr>
        <w:t>a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n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is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for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those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 xml:space="preserve">BMPS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that </w:t>
      </w:r>
      <w:r w:rsidRPr="00F22F53">
        <w:rPr>
          <w:rFonts w:ascii="Arial Narrow" w:hAnsi="Arial Narrow"/>
          <w:color w:val="2B2B2B"/>
          <w:spacing w:val="-4"/>
          <w:w w:val="105"/>
          <w:sz w:val="20"/>
          <w:szCs w:val="20"/>
        </w:rPr>
        <w:t>requir</w:t>
      </w:r>
      <w:r w:rsidRPr="00F22F53">
        <w:rPr>
          <w:rFonts w:ascii="Arial Narrow" w:hAnsi="Arial Narrow"/>
          <w:color w:val="494242"/>
          <w:spacing w:val="-4"/>
          <w:w w:val="105"/>
          <w:sz w:val="20"/>
          <w:szCs w:val="20"/>
        </w:rPr>
        <w:t xml:space="preserve">e </w:t>
      </w:r>
      <w:r w:rsidRPr="00F22F53">
        <w:rPr>
          <w:rFonts w:ascii="Arial Narrow" w:hAnsi="Arial Narrow"/>
          <w:color w:val="1C1C1C"/>
          <w:spacing w:val="-4"/>
          <w:w w:val="105"/>
          <w:sz w:val="20"/>
          <w:szCs w:val="20"/>
        </w:rPr>
        <w:t>littl</w:t>
      </w:r>
      <w:r w:rsidRPr="00F22F53">
        <w:rPr>
          <w:rFonts w:ascii="Arial Narrow" w:hAnsi="Arial Narrow"/>
          <w:color w:val="494242"/>
          <w:spacing w:val="-4"/>
          <w:w w:val="105"/>
          <w:sz w:val="20"/>
          <w:szCs w:val="20"/>
        </w:rPr>
        <w:t>e</w:t>
      </w:r>
      <w:r w:rsidRPr="00F22F53">
        <w:rPr>
          <w:rFonts w:ascii="Arial Narrow" w:hAnsi="Arial Narrow"/>
          <w:color w:val="494242"/>
          <w:spacing w:val="-2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>t</w:t>
      </w:r>
      <w:r w:rsidRPr="00F22F53">
        <w:rPr>
          <w:rFonts w:ascii="Arial Narrow" w:hAnsi="Arial Narrow"/>
          <w:color w:val="494242"/>
          <w:w w:val="105"/>
          <w:sz w:val="20"/>
          <w:szCs w:val="20"/>
        </w:rPr>
        <w:t xml:space="preserve">o </w:t>
      </w:r>
      <w:r w:rsidRPr="00F22F53">
        <w:rPr>
          <w:rFonts w:ascii="Arial Narrow" w:hAnsi="Arial Narrow"/>
          <w:color w:val="1C1C1C"/>
          <w:w w:val="105"/>
          <w:sz w:val="20"/>
          <w:szCs w:val="20"/>
        </w:rPr>
        <w:t xml:space="preserve">no </w:t>
      </w:r>
      <w:r w:rsidRPr="00F22F53">
        <w:rPr>
          <w:rFonts w:ascii="Arial Narrow" w:hAnsi="Arial Narrow"/>
          <w:color w:val="2B2B2B"/>
          <w:w w:val="105"/>
          <w:sz w:val="20"/>
          <w:szCs w:val="20"/>
        </w:rPr>
        <w:t>excavation for their</w:t>
      </w:r>
      <w:r w:rsidRPr="00F22F53">
        <w:rPr>
          <w:rFonts w:ascii="Arial Narrow" w:hAnsi="Arial Narrow"/>
          <w:color w:val="2B2B2B"/>
          <w:spacing w:val="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C1C1C"/>
          <w:spacing w:val="-3"/>
          <w:w w:val="105"/>
          <w:sz w:val="20"/>
          <w:szCs w:val="20"/>
        </w:rPr>
        <w:t>installation</w:t>
      </w:r>
      <w:r w:rsidRPr="00F22F53">
        <w:rPr>
          <w:rFonts w:ascii="Arial Narrow" w:hAnsi="Arial Narrow"/>
          <w:color w:val="494242"/>
          <w:spacing w:val="-3"/>
          <w:w w:val="105"/>
          <w:sz w:val="20"/>
          <w:szCs w:val="20"/>
        </w:rPr>
        <w:t>.</w:t>
      </w:r>
      <w:r w:rsidR="001A0159">
        <w:rPr>
          <w:rFonts w:ascii="Arial Narrow" w:hAnsi="Arial Narrow"/>
          <w:color w:val="494242"/>
          <w:spacing w:val="-3"/>
          <w:w w:val="105"/>
          <w:sz w:val="20"/>
          <w:szCs w:val="20"/>
        </w:rPr>
        <w:t xml:space="preserve"> </w:t>
      </w:r>
      <w:r w:rsidR="001A0159" w:rsidRPr="001A0159">
        <w:rPr>
          <w:rFonts w:ascii="Arial Narrow" w:hAnsi="Arial Narrow"/>
          <w:color w:val="FF0000"/>
          <w:spacing w:val="-3"/>
          <w:w w:val="105"/>
          <w:sz w:val="20"/>
          <w:szCs w:val="20"/>
        </w:rPr>
        <w:t>Elements removed to the Interim / Final plan.</w:t>
      </w:r>
    </w:p>
    <w:p w14:paraId="7D024C69" w14:textId="77777777" w:rsidR="00F22F53" w:rsidRPr="00F22F53" w:rsidRDefault="00F22F53" w:rsidP="00F22F53">
      <w:pPr>
        <w:pStyle w:val="ListParagraph"/>
        <w:widowControl w:val="0"/>
        <w:tabs>
          <w:tab w:val="left" w:pos="825"/>
        </w:tabs>
        <w:autoSpaceDE w:val="0"/>
        <w:autoSpaceDN w:val="0"/>
        <w:spacing w:before="6" w:after="0" w:line="247" w:lineRule="auto"/>
        <w:ind w:left="820" w:right="201"/>
        <w:contextualSpacing w:val="0"/>
        <w:rPr>
          <w:rFonts w:ascii="Arial Narrow" w:hAnsi="Arial Narrow"/>
          <w:sz w:val="20"/>
          <w:szCs w:val="20"/>
        </w:rPr>
      </w:pPr>
    </w:p>
    <w:p w14:paraId="4ADA1997" w14:textId="08CE2D96" w:rsidR="00F22F53" w:rsidRPr="00F22F53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60"/>
        </w:tabs>
        <w:autoSpaceDE w:val="0"/>
        <w:autoSpaceDN w:val="0"/>
        <w:spacing w:after="0" w:line="244" w:lineRule="auto"/>
        <w:ind w:left="851" w:right="108" w:hanging="359"/>
        <w:contextualSpacing w:val="0"/>
        <w:rPr>
          <w:rFonts w:ascii="Arial Narrow" w:hAnsi="Arial Narrow"/>
          <w:color w:val="232323"/>
          <w:sz w:val="20"/>
          <w:szCs w:val="20"/>
        </w:rPr>
      </w:pPr>
      <w:r w:rsidRPr="00F22F53">
        <w:rPr>
          <w:rFonts w:ascii="Arial Narrow" w:hAnsi="Arial Narrow"/>
          <w:color w:val="232323"/>
          <w:w w:val="105"/>
          <w:sz w:val="20"/>
          <w:szCs w:val="20"/>
        </w:rPr>
        <w:t xml:space="preserve">Please identify the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 xml:space="preserve">location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 xml:space="preserve">of a vehicle tracking control pad (VTC)in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 xml:space="preserve">the Initial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 xml:space="preserve">Phase GESC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 xml:space="preserve">Plan. It is not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 xml:space="preserve">clear where the construction access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 xml:space="preserve">is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proposed for these grading</w:t>
      </w:r>
      <w:r w:rsidRPr="00F22F53">
        <w:rPr>
          <w:rFonts w:ascii="Arial Narrow" w:hAnsi="Arial Narrow"/>
          <w:color w:val="232323"/>
          <w:spacing w:val="-3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operations.</w:t>
      </w:r>
      <w:r w:rsidR="001A0159">
        <w:rPr>
          <w:rFonts w:ascii="Arial Narrow" w:hAnsi="Arial Narrow"/>
          <w:color w:val="232323"/>
          <w:w w:val="105"/>
          <w:sz w:val="20"/>
          <w:szCs w:val="20"/>
        </w:rPr>
        <w:t xml:space="preserve"> </w:t>
      </w:r>
      <w:r w:rsidR="00AD367F">
        <w:rPr>
          <w:rFonts w:ascii="Arial Narrow" w:hAnsi="Arial Narrow"/>
          <w:color w:val="FF0000"/>
          <w:w w:val="105"/>
          <w:sz w:val="20"/>
          <w:szCs w:val="20"/>
        </w:rPr>
        <w:t xml:space="preserve">We have added a note along the bottom of the pages indicating </w:t>
      </w:r>
      <w:r w:rsidR="002945C0">
        <w:rPr>
          <w:rFonts w:ascii="Arial Narrow" w:hAnsi="Arial Narrow"/>
          <w:color w:val="FF0000"/>
          <w:w w:val="105"/>
          <w:sz w:val="20"/>
          <w:szCs w:val="20"/>
        </w:rPr>
        <w:t>access will be from the adjacent site. Additionally, text is added at the top indicating construction access will not be permitted from Preservation Trail.</w:t>
      </w:r>
    </w:p>
    <w:p w14:paraId="2C1480A3" w14:textId="77777777" w:rsidR="00F22F53" w:rsidRPr="00F22F53" w:rsidRDefault="00F22F53" w:rsidP="00F22F53">
      <w:pPr>
        <w:pStyle w:val="BodyText"/>
        <w:rPr>
          <w:rFonts w:ascii="Arial Narrow" w:hAnsi="Arial Narrow"/>
          <w:sz w:val="20"/>
          <w:szCs w:val="20"/>
        </w:rPr>
      </w:pPr>
    </w:p>
    <w:p w14:paraId="2997AB55" w14:textId="15C90A71" w:rsidR="00F22F53" w:rsidRPr="009A2C88" w:rsidRDefault="00F22F53" w:rsidP="00F22F53">
      <w:pPr>
        <w:pStyle w:val="ListParagraph"/>
        <w:widowControl w:val="0"/>
        <w:numPr>
          <w:ilvl w:val="0"/>
          <w:numId w:val="9"/>
        </w:numPr>
        <w:tabs>
          <w:tab w:val="left" w:pos="856"/>
        </w:tabs>
        <w:autoSpaceDE w:val="0"/>
        <w:autoSpaceDN w:val="0"/>
        <w:spacing w:after="0" w:line="244" w:lineRule="auto"/>
        <w:ind w:left="854" w:right="149" w:hanging="363"/>
        <w:contextualSpacing w:val="0"/>
        <w:rPr>
          <w:rFonts w:ascii="Arial Narrow" w:hAnsi="Arial Narrow"/>
          <w:color w:val="232323"/>
          <w:sz w:val="20"/>
          <w:szCs w:val="20"/>
        </w:rPr>
      </w:pPr>
      <w:r w:rsidRPr="00F22F53">
        <w:rPr>
          <w:rFonts w:ascii="Arial Narrow" w:hAnsi="Arial Narrow"/>
          <w:color w:val="111111"/>
          <w:w w:val="105"/>
          <w:sz w:val="20"/>
          <w:szCs w:val="20"/>
        </w:rPr>
        <w:t xml:space="preserve">It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appears that some type of structural armoring would be required where the diversion ditch</w:t>
      </w:r>
      <w:r w:rsidRPr="00F22F53">
        <w:rPr>
          <w:rFonts w:ascii="Arial Narrow" w:hAnsi="Arial Narrow"/>
          <w:color w:val="232323"/>
          <w:spacing w:val="-1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discharges</w:t>
      </w:r>
      <w:r w:rsidRPr="00F22F53">
        <w:rPr>
          <w:rFonts w:ascii="Arial Narrow" w:hAnsi="Arial Narrow"/>
          <w:color w:val="232323"/>
          <w:spacing w:val="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down</w:t>
      </w:r>
      <w:r w:rsidRPr="00F22F53">
        <w:rPr>
          <w:rFonts w:ascii="Arial Narrow" w:hAnsi="Arial Narrow"/>
          <w:color w:val="232323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a</w:t>
      </w:r>
      <w:r w:rsidRPr="00F22F53">
        <w:rPr>
          <w:rFonts w:ascii="Arial Narrow" w:hAnsi="Arial Narrow"/>
          <w:color w:val="232323"/>
          <w:spacing w:val="-4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4</w:t>
      </w:r>
      <w:r w:rsidRPr="00F22F53">
        <w:rPr>
          <w:rFonts w:ascii="Arial Narrow" w:hAnsi="Arial Narrow"/>
          <w:color w:val="232323"/>
          <w:spacing w:val="-1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232323"/>
          <w:spacing w:val="-8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>1</w:t>
      </w:r>
      <w:r w:rsidRPr="00F22F53">
        <w:rPr>
          <w:rFonts w:ascii="Arial Narrow" w:hAnsi="Arial Narrow"/>
          <w:color w:val="111111"/>
          <w:spacing w:val="-7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363636"/>
          <w:w w:val="105"/>
          <w:sz w:val="20"/>
          <w:szCs w:val="20"/>
        </w:rPr>
        <w:t>slope</w:t>
      </w:r>
      <w:r w:rsidRPr="00F22F53">
        <w:rPr>
          <w:rFonts w:ascii="Arial Narrow" w:hAnsi="Arial Narrow"/>
          <w:color w:val="363636"/>
          <w:spacing w:val="-9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>into</w:t>
      </w:r>
      <w:r w:rsidRPr="00F22F53">
        <w:rPr>
          <w:rFonts w:ascii="Arial Narrow" w:hAnsi="Arial Narrow"/>
          <w:color w:val="111111"/>
          <w:spacing w:val="-1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the</w:t>
      </w:r>
      <w:r w:rsidRPr="00F22F53">
        <w:rPr>
          <w:rFonts w:ascii="Arial Narrow" w:hAnsi="Arial Narrow"/>
          <w:color w:val="232323"/>
          <w:spacing w:val="-1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detention</w:t>
      </w:r>
      <w:r w:rsidRPr="00F22F53">
        <w:rPr>
          <w:rFonts w:ascii="Arial Narrow" w:hAnsi="Arial Narrow"/>
          <w:color w:val="232323"/>
          <w:spacing w:val="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facility</w:t>
      </w:r>
      <w:r w:rsidRPr="00F22F53">
        <w:rPr>
          <w:rFonts w:ascii="Arial Narrow" w:hAnsi="Arial Narrow"/>
          <w:color w:val="232323"/>
          <w:spacing w:val="-13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111111"/>
          <w:w w:val="105"/>
          <w:sz w:val="20"/>
          <w:szCs w:val="20"/>
        </w:rPr>
        <w:t>to</w:t>
      </w:r>
      <w:r w:rsidRPr="00F22F53">
        <w:rPr>
          <w:rFonts w:ascii="Arial Narrow" w:hAnsi="Arial Narrow"/>
          <w:color w:val="111111"/>
          <w:spacing w:val="-6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avoid an ongoing erosion</w:t>
      </w:r>
      <w:r w:rsidRPr="00F22F53">
        <w:rPr>
          <w:rFonts w:ascii="Arial Narrow" w:hAnsi="Arial Narrow"/>
          <w:color w:val="232323"/>
          <w:spacing w:val="-21"/>
          <w:w w:val="105"/>
          <w:sz w:val="20"/>
          <w:szCs w:val="20"/>
        </w:rPr>
        <w:t xml:space="preserve"> </w:t>
      </w:r>
      <w:r w:rsidRPr="00F22F53">
        <w:rPr>
          <w:rFonts w:ascii="Arial Narrow" w:hAnsi="Arial Narrow"/>
          <w:color w:val="232323"/>
          <w:w w:val="105"/>
          <w:sz w:val="20"/>
          <w:szCs w:val="20"/>
        </w:rPr>
        <w:t>issue</w:t>
      </w:r>
      <w:r w:rsidRPr="00F22F53">
        <w:rPr>
          <w:rFonts w:ascii="Arial Narrow" w:hAnsi="Arial Narrow"/>
          <w:color w:val="4F4F4F"/>
          <w:w w:val="105"/>
          <w:sz w:val="20"/>
          <w:szCs w:val="20"/>
        </w:rPr>
        <w:t>.</w:t>
      </w:r>
      <w:r w:rsidR="00F72267">
        <w:rPr>
          <w:rFonts w:ascii="Arial Narrow" w:hAnsi="Arial Narrow"/>
          <w:color w:val="4F4F4F"/>
          <w:w w:val="105"/>
          <w:sz w:val="20"/>
          <w:szCs w:val="20"/>
        </w:rPr>
        <w:t xml:space="preserve"> </w:t>
      </w:r>
      <w:r w:rsidR="00F72267">
        <w:rPr>
          <w:rFonts w:ascii="Arial Narrow" w:hAnsi="Arial Narrow"/>
          <w:color w:val="FF0000"/>
          <w:w w:val="105"/>
          <w:sz w:val="20"/>
          <w:szCs w:val="20"/>
        </w:rPr>
        <w:t>A type L riprap rundown is added. To avoid long term erosion, an inlet is added at the end of the swale before it goes down the bank.</w:t>
      </w:r>
    </w:p>
    <w:p w14:paraId="583FDFCF" w14:textId="437B9ED5" w:rsidR="009A2C88" w:rsidRPr="009A2C88" w:rsidRDefault="009A2C88" w:rsidP="009A2C88">
      <w:pPr>
        <w:pStyle w:val="ListParagraph"/>
        <w:rPr>
          <w:rFonts w:ascii="Arial Narrow" w:hAnsi="Arial Narrow"/>
          <w:color w:val="232323"/>
          <w:sz w:val="20"/>
          <w:szCs w:val="20"/>
        </w:rPr>
      </w:pPr>
      <w:r>
        <w:rPr>
          <w:rFonts w:ascii="Arial Narrow" w:hAnsi="Arial Narrow"/>
          <w:color w:val="232323"/>
          <w:sz w:val="20"/>
          <w:szCs w:val="20"/>
        </w:rPr>
        <w:lastRenderedPageBreak/>
        <w:t>Thank you for your review and comments. Please contact me if additional revisions or clarifications are required.</w:t>
      </w:r>
    </w:p>
    <w:p w14:paraId="5CA2450D" w14:textId="7BEAAF03" w:rsidR="009A2C88" w:rsidRDefault="009A2C88" w:rsidP="009A2C88">
      <w:pPr>
        <w:pStyle w:val="ListParagraph"/>
        <w:widowControl w:val="0"/>
        <w:tabs>
          <w:tab w:val="left" w:pos="856"/>
        </w:tabs>
        <w:autoSpaceDE w:val="0"/>
        <w:autoSpaceDN w:val="0"/>
        <w:spacing w:after="0" w:line="244" w:lineRule="auto"/>
        <w:ind w:left="854" w:right="149"/>
        <w:contextualSpacing w:val="0"/>
        <w:rPr>
          <w:rFonts w:ascii="Arial Narrow" w:hAnsi="Arial Narrow"/>
          <w:color w:val="232323"/>
          <w:sz w:val="20"/>
          <w:szCs w:val="20"/>
        </w:rPr>
      </w:pPr>
    </w:p>
    <w:p w14:paraId="7548F1E9" w14:textId="0A75602C" w:rsidR="009A2C88" w:rsidRDefault="009A2C88" w:rsidP="009A2C88">
      <w:pPr>
        <w:pStyle w:val="ListParagraph"/>
        <w:widowControl w:val="0"/>
        <w:tabs>
          <w:tab w:val="left" w:pos="856"/>
        </w:tabs>
        <w:autoSpaceDE w:val="0"/>
        <w:autoSpaceDN w:val="0"/>
        <w:spacing w:after="0" w:line="244" w:lineRule="auto"/>
        <w:ind w:left="854" w:right="149"/>
        <w:contextualSpacing w:val="0"/>
        <w:rPr>
          <w:rFonts w:ascii="Arial Narrow" w:hAnsi="Arial Narrow"/>
          <w:color w:val="232323"/>
          <w:sz w:val="20"/>
          <w:szCs w:val="20"/>
        </w:rPr>
      </w:pPr>
    </w:p>
    <w:p w14:paraId="4E8A05AC" w14:textId="748040DC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r w:rsidRPr="009A2C88">
        <w:rPr>
          <w:rFonts w:ascii="Arial Narrow" w:eastAsia="Times New Roman" w:hAnsi="Arial Narrow" w:cs="Arial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1A904DEA" wp14:editId="5A51CCAA">
            <wp:simplePos x="0" y="0"/>
            <wp:positionH relativeFrom="column">
              <wp:posOffset>293133</wp:posOffset>
            </wp:positionH>
            <wp:positionV relativeFrom="paragraph">
              <wp:posOffset>120835</wp:posOffset>
            </wp:positionV>
            <wp:extent cx="1901825" cy="1457960"/>
            <wp:effectExtent l="0" t="0" r="3175" b="8890"/>
            <wp:wrapNone/>
            <wp:docPr id="4" name="Picture 4" descr="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45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884A8" w14:textId="01BA9729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r w:rsidRPr="009A2C88">
        <w:rPr>
          <w:rFonts w:ascii="Arial Narrow" w:eastAsia="Times New Roman" w:hAnsi="Arial Narrow" w:cs="Arial"/>
          <w:sz w:val="20"/>
          <w:szCs w:val="20"/>
        </w:rPr>
        <w:t>Professionally,</w:t>
      </w:r>
    </w:p>
    <w:p w14:paraId="01D5ED76" w14:textId="7399F606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070385D6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2D321E8A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76CA5CA7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bookmarkStart w:id="1" w:name="_GoBack"/>
      <w:bookmarkEnd w:id="1"/>
    </w:p>
    <w:p w14:paraId="4C515D07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</w:p>
    <w:p w14:paraId="686ABC6B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r w:rsidRPr="009A2C88">
        <w:rPr>
          <w:rFonts w:ascii="Arial Narrow" w:eastAsia="Times New Roman" w:hAnsi="Arial Narrow" w:cs="Arial"/>
          <w:sz w:val="20"/>
          <w:szCs w:val="20"/>
        </w:rPr>
        <w:t>Jerry W. Davidson, P.E.</w:t>
      </w:r>
    </w:p>
    <w:p w14:paraId="61CB3DC5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r w:rsidRPr="009A2C88">
        <w:rPr>
          <w:rFonts w:ascii="Arial Narrow" w:eastAsia="Times New Roman" w:hAnsi="Arial Narrow" w:cs="Arial"/>
          <w:sz w:val="20"/>
          <w:szCs w:val="20"/>
        </w:rPr>
        <w:t>For and on Behalf of</w:t>
      </w:r>
    </w:p>
    <w:p w14:paraId="4D0D93CB" w14:textId="77777777" w:rsidR="009A2C88" w:rsidRPr="009A2C88" w:rsidRDefault="009A2C88" w:rsidP="009A2C88">
      <w:pPr>
        <w:spacing w:after="0" w:line="240" w:lineRule="auto"/>
        <w:ind w:left="720"/>
        <w:rPr>
          <w:rFonts w:ascii="Arial Narrow" w:eastAsia="Times New Roman" w:hAnsi="Arial Narrow" w:cs="Arial"/>
          <w:sz w:val="20"/>
          <w:szCs w:val="20"/>
        </w:rPr>
      </w:pPr>
      <w:r w:rsidRPr="009A2C88">
        <w:rPr>
          <w:rFonts w:ascii="Arial Narrow" w:eastAsia="Times New Roman" w:hAnsi="Arial Narrow" w:cs="Arial"/>
          <w:sz w:val="20"/>
          <w:szCs w:val="20"/>
        </w:rPr>
        <w:t>Perception Design Group, Inc.</w:t>
      </w:r>
    </w:p>
    <w:p w14:paraId="1CEBBBCC" w14:textId="77777777" w:rsidR="009A2C88" w:rsidRPr="00165C1F" w:rsidRDefault="009A2C88" w:rsidP="009A2C88">
      <w:pPr>
        <w:rPr>
          <w:sz w:val="20"/>
        </w:rPr>
      </w:pPr>
    </w:p>
    <w:p w14:paraId="53F73A72" w14:textId="77777777" w:rsidR="009A2C88" w:rsidRPr="00F22F53" w:rsidRDefault="009A2C88" w:rsidP="009A2C88">
      <w:pPr>
        <w:pStyle w:val="ListParagraph"/>
        <w:widowControl w:val="0"/>
        <w:tabs>
          <w:tab w:val="left" w:pos="856"/>
        </w:tabs>
        <w:autoSpaceDE w:val="0"/>
        <w:autoSpaceDN w:val="0"/>
        <w:spacing w:after="0" w:line="244" w:lineRule="auto"/>
        <w:ind w:left="854" w:right="149"/>
        <w:contextualSpacing w:val="0"/>
        <w:rPr>
          <w:rFonts w:ascii="Arial Narrow" w:hAnsi="Arial Narrow"/>
          <w:color w:val="232323"/>
          <w:sz w:val="20"/>
          <w:szCs w:val="20"/>
        </w:rPr>
      </w:pPr>
    </w:p>
    <w:p w14:paraId="3989CCE0" w14:textId="77777777" w:rsidR="00F22F53" w:rsidRPr="00F22F53" w:rsidRDefault="00F22F53" w:rsidP="00F22F53">
      <w:pPr>
        <w:autoSpaceDE w:val="0"/>
        <w:autoSpaceDN w:val="0"/>
        <w:adjustRightInd w:val="0"/>
        <w:spacing w:after="0" w:line="240" w:lineRule="auto"/>
        <w:ind w:right="720"/>
        <w:rPr>
          <w:rFonts w:ascii="Arial Narrow" w:eastAsia="Times New Roman" w:hAnsi="Arial Narrow" w:cs="Arial"/>
          <w:b/>
          <w:color w:val="FF0000"/>
          <w:sz w:val="20"/>
          <w:szCs w:val="20"/>
        </w:rPr>
      </w:pPr>
    </w:p>
    <w:sectPr w:rsidR="00F22F53" w:rsidRPr="00F22F53" w:rsidSect="009A2C88">
      <w:pgSz w:w="12240" w:h="15840"/>
      <w:pgMar w:top="81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MT">
    <w:altName w:val="Baskerville Old Face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537EE"/>
    <w:multiLevelType w:val="hybridMultilevel"/>
    <w:tmpl w:val="C940119E"/>
    <w:lvl w:ilvl="0" w:tplc="012068A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9A0FE2"/>
    <w:multiLevelType w:val="hybridMultilevel"/>
    <w:tmpl w:val="FDB83284"/>
    <w:lvl w:ilvl="0" w:tplc="8280D800">
      <w:start w:val="1"/>
      <w:numFmt w:val="decimal"/>
      <w:lvlText w:val="%1."/>
      <w:lvlJc w:val="left"/>
      <w:pPr>
        <w:ind w:left="832" w:hanging="360"/>
      </w:pPr>
      <w:rPr>
        <w:rFonts w:hint="default"/>
        <w:w w:val="104"/>
      </w:rPr>
    </w:lvl>
    <w:lvl w:ilvl="1" w:tplc="1F2A0242">
      <w:numFmt w:val="bullet"/>
      <w:lvlText w:val="•"/>
      <w:lvlJc w:val="left"/>
      <w:pPr>
        <w:ind w:left="1706" w:hanging="360"/>
      </w:pPr>
      <w:rPr>
        <w:rFonts w:hint="default"/>
      </w:rPr>
    </w:lvl>
    <w:lvl w:ilvl="2" w:tplc="F030F142">
      <w:numFmt w:val="bullet"/>
      <w:lvlText w:val="•"/>
      <w:lvlJc w:val="left"/>
      <w:pPr>
        <w:ind w:left="2572" w:hanging="360"/>
      </w:pPr>
      <w:rPr>
        <w:rFonts w:hint="default"/>
      </w:rPr>
    </w:lvl>
    <w:lvl w:ilvl="3" w:tplc="0DC002FA">
      <w:numFmt w:val="bullet"/>
      <w:lvlText w:val="•"/>
      <w:lvlJc w:val="left"/>
      <w:pPr>
        <w:ind w:left="3438" w:hanging="360"/>
      </w:pPr>
      <w:rPr>
        <w:rFonts w:hint="default"/>
      </w:rPr>
    </w:lvl>
    <w:lvl w:ilvl="4" w:tplc="6CB0343A">
      <w:numFmt w:val="bullet"/>
      <w:lvlText w:val="•"/>
      <w:lvlJc w:val="left"/>
      <w:pPr>
        <w:ind w:left="4304" w:hanging="360"/>
      </w:pPr>
      <w:rPr>
        <w:rFonts w:hint="default"/>
      </w:rPr>
    </w:lvl>
    <w:lvl w:ilvl="5" w:tplc="177896D4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DDF6C44A">
      <w:numFmt w:val="bullet"/>
      <w:lvlText w:val="•"/>
      <w:lvlJc w:val="left"/>
      <w:pPr>
        <w:ind w:left="6036" w:hanging="360"/>
      </w:pPr>
      <w:rPr>
        <w:rFonts w:hint="default"/>
      </w:rPr>
    </w:lvl>
    <w:lvl w:ilvl="7" w:tplc="C478E97C">
      <w:numFmt w:val="bullet"/>
      <w:lvlText w:val="•"/>
      <w:lvlJc w:val="left"/>
      <w:pPr>
        <w:ind w:left="6902" w:hanging="360"/>
      </w:pPr>
      <w:rPr>
        <w:rFonts w:hint="default"/>
      </w:rPr>
    </w:lvl>
    <w:lvl w:ilvl="8" w:tplc="BCE8A224">
      <w:numFmt w:val="bullet"/>
      <w:lvlText w:val="•"/>
      <w:lvlJc w:val="left"/>
      <w:pPr>
        <w:ind w:left="7768" w:hanging="360"/>
      </w:pPr>
      <w:rPr>
        <w:rFonts w:hint="default"/>
      </w:rPr>
    </w:lvl>
  </w:abstractNum>
  <w:abstractNum w:abstractNumId="2" w15:restartNumberingAfterBreak="0">
    <w:nsid w:val="0FA8433E"/>
    <w:multiLevelType w:val="hybridMultilevel"/>
    <w:tmpl w:val="7EA4C4A2"/>
    <w:lvl w:ilvl="0" w:tplc="F104B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E12C41"/>
    <w:multiLevelType w:val="hybridMultilevel"/>
    <w:tmpl w:val="FE547A16"/>
    <w:lvl w:ilvl="0" w:tplc="5A5CDC1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1E3E25"/>
    <w:multiLevelType w:val="hybridMultilevel"/>
    <w:tmpl w:val="96C44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60903"/>
    <w:multiLevelType w:val="multilevel"/>
    <w:tmpl w:val="C25AA8AC"/>
    <w:lvl w:ilvl="0">
      <w:start w:val="1"/>
      <w:numFmt w:val="decimal"/>
      <w:pStyle w:val="StyleOutlinenumberedLeft0Hanging05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59AA1963"/>
    <w:multiLevelType w:val="hybridMultilevel"/>
    <w:tmpl w:val="2D7C32D0"/>
    <w:lvl w:ilvl="0" w:tplc="5A5CDC1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685605BB"/>
    <w:multiLevelType w:val="hybridMultilevel"/>
    <w:tmpl w:val="20D02B70"/>
    <w:lvl w:ilvl="0" w:tplc="F088545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0C52DF"/>
    <w:multiLevelType w:val="hybridMultilevel"/>
    <w:tmpl w:val="FC644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F9"/>
    <w:rsid w:val="0001091C"/>
    <w:rsid w:val="00031745"/>
    <w:rsid w:val="00043655"/>
    <w:rsid w:val="00056AD5"/>
    <w:rsid w:val="000703F1"/>
    <w:rsid w:val="000B4F58"/>
    <w:rsid w:val="000D3AB8"/>
    <w:rsid w:val="001211BE"/>
    <w:rsid w:val="00162FB9"/>
    <w:rsid w:val="001843F9"/>
    <w:rsid w:val="001A0159"/>
    <w:rsid w:val="001B3ED6"/>
    <w:rsid w:val="001C792E"/>
    <w:rsid w:val="001E0E75"/>
    <w:rsid w:val="001F4BF6"/>
    <w:rsid w:val="002539AE"/>
    <w:rsid w:val="002945C0"/>
    <w:rsid w:val="002A0113"/>
    <w:rsid w:val="002C1213"/>
    <w:rsid w:val="002E270A"/>
    <w:rsid w:val="002F3127"/>
    <w:rsid w:val="00306006"/>
    <w:rsid w:val="00310C4E"/>
    <w:rsid w:val="00313F49"/>
    <w:rsid w:val="0035177C"/>
    <w:rsid w:val="003F6691"/>
    <w:rsid w:val="00412BB4"/>
    <w:rsid w:val="00415B0C"/>
    <w:rsid w:val="00425A95"/>
    <w:rsid w:val="004608EE"/>
    <w:rsid w:val="00464CFE"/>
    <w:rsid w:val="005062E2"/>
    <w:rsid w:val="00520296"/>
    <w:rsid w:val="00546831"/>
    <w:rsid w:val="00553663"/>
    <w:rsid w:val="005729EF"/>
    <w:rsid w:val="005B3C2A"/>
    <w:rsid w:val="005B5E6C"/>
    <w:rsid w:val="006077DF"/>
    <w:rsid w:val="00630208"/>
    <w:rsid w:val="00636B52"/>
    <w:rsid w:val="00652987"/>
    <w:rsid w:val="00652C79"/>
    <w:rsid w:val="00691A41"/>
    <w:rsid w:val="006B482A"/>
    <w:rsid w:val="006C2031"/>
    <w:rsid w:val="006D26E5"/>
    <w:rsid w:val="006E68FF"/>
    <w:rsid w:val="007012F9"/>
    <w:rsid w:val="00745295"/>
    <w:rsid w:val="00785B1A"/>
    <w:rsid w:val="007C30EB"/>
    <w:rsid w:val="00875982"/>
    <w:rsid w:val="008A2337"/>
    <w:rsid w:val="008E4109"/>
    <w:rsid w:val="00913984"/>
    <w:rsid w:val="00951C80"/>
    <w:rsid w:val="00953823"/>
    <w:rsid w:val="00957827"/>
    <w:rsid w:val="00986C2F"/>
    <w:rsid w:val="009870E9"/>
    <w:rsid w:val="009A2C88"/>
    <w:rsid w:val="009E524D"/>
    <w:rsid w:val="00A144AB"/>
    <w:rsid w:val="00A42FED"/>
    <w:rsid w:val="00A45A69"/>
    <w:rsid w:val="00A63301"/>
    <w:rsid w:val="00AA6BB0"/>
    <w:rsid w:val="00AD367F"/>
    <w:rsid w:val="00B051AA"/>
    <w:rsid w:val="00B101F8"/>
    <w:rsid w:val="00B16FA1"/>
    <w:rsid w:val="00B2605C"/>
    <w:rsid w:val="00B33577"/>
    <w:rsid w:val="00B7410F"/>
    <w:rsid w:val="00BF0ED4"/>
    <w:rsid w:val="00CF3CC8"/>
    <w:rsid w:val="00D87F93"/>
    <w:rsid w:val="00DB70A8"/>
    <w:rsid w:val="00DC1C62"/>
    <w:rsid w:val="00DD6C59"/>
    <w:rsid w:val="00DF4410"/>
    <w:rsid w:val="00E71A91"/>
    <w:rsid w:val="00E77A86"/>
    <w:rsid w:val="00E8332C"/>
    <w:rsid w:val="00EF33BF"/>
    <w:rsid w:val="00F109D1"/>
    <w:rsid w:val="00F22F53"/>
    <w:rsid w:val="00F664CE"/>
    <w:rsid w:val="00F72267"/>
    <w:rsid w:val="00FC7B0E"/>
    <w:rsid w:val="00FC7CD4"/>
    <w:rsid w:val="00FD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013A"/>
  <w15:docId w15:val="{B1BC4B21-47D8-4A0F-87C1-CA4E2EECE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20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C7CD4"/>
    <w:rPr>
      <w:color w:val="0000FF" w:themeColor="hyperlink"/>
      <w:u w:val="single"/>
    </w:rPr>
  </w:style>
  <w:style w:type="paragraph" w:styleId="ListParagraph">
    <w:name w:val="List Paragraph"/>
    <w:basedOn w:val="Normal"/>
    <w:uiPriority w:val="1"/>
    <w:qFormat/>
    <w:rsid w:val="00E77A86"/>
    <w:pPr>
      <w:ind w:left="720"/>
      <w:contextualSpacing/>
    </w:pPr>
  </w:style>
  <w:style w:type="character" w:customStyle="1" w:styleId="fleft">
    <w:name w:val="fleft"/>
    <w:basedOn w:val="DefaultParagraphFont"/>
    <w:rsid w:val="00553663"/>
  </w:style>
  <w:style w:type="table" w:styleId="TableGrid">
    <w:name w:val="Table Grid"/>
    <w:basedOn w:val="TableNormal"/>
    <w:uiPriority w:val="59"/>
    <w:rsid w:val="00EF33BF"/>
    <w:pPr>
      <w:spacing w:after="0" w:line="240" w:lineRule="auto"/>
    </w:pPr>
    <w:rPr>
      <w:rFonts w:ascii="Baskerville MT" w:eastAsia="Calibri" w:hAnsi="Baskerville MT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nldata1">
    <w:name w:val="pnldata1"/>
    <w:basedOn w:val="DefaultParagraphFont"/>
    <w:rsid w:val="00745295"/>
    <w:rPr>
      <w:b/>
      <w:bCs/>
      <w:color w:val="000000"/>
      <w:sz w:val="17"/>
      <w:szCs w:val="17"/>
    </w:rPr>
  </w:style>
  <w:style w:type="paragraph" w:styleId="BodyText">
    <w:name w:val="Body Text"/>
    <w:basedOn w:val="Normal"/>
    <w:link w:val="BodyTextChar"/>
    <w:uiPriority w:val="1"/>
    <w:qFormat/>
    <w:rsid w:val="00F22F5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F22F53"/>
    <w:rPr>
      <w:rFonts w:ascii="Arial" w:eastAsia="Arial" w:hAnsi="Arial" w:cs="Arial"/>
      <w:sz w:val="23"/>
      <w:szCs w:val="23"/>
    </w:rPr>
  </w:style>
  <w:style w:type="paragraph" w:customStyle="1" w:styleId="StyleOutlinenumberedLeft0Hanging05">
    <w:name w:val="Style Outline numbered Left:  0&quot; Hanging:  0.5&quot;"/>
    <w:basedOn w:val="BodyTextIndent"/>
    <w:rsid w:val="009A2C88"/>
    <w:pPr>
      <w:numPr>
        <w:numId w:val="10"/>
      </w:numPr>
      <w:spacing w:line="240" w:lineRule="auto"/>
    </w:pPr>
    <w:rPr>
      <w:rFonts w:ascii="Calibri" w:eastAsia="Times New Roman" w:hAnsi="Calibri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A2C8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A2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Parker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Capra, Randy</dc:creator>
  <cp:lastModifiedBy>Jerry</cp:lastModifiedBy>
  <cp:revision>7</cp:revision>
  <dcterms:created xsi:type="dcterms:W3CDTF">2018-06-20T16:23:00Z</dcterms:created>
  <dcterms:modified xsi:type="dcterms:W3CDTF">2018-06-20T17:23:00Z</dcterms:modified>
</cp:coreProperties>
</file>