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Default="00056AD5" w:rsidP="00056AD5">
      <w:pPr>
        <w:spacing w:after="0" w:line="240" w:lineRule="auto"/>
        <w:rPr>
          <w:rFonts w:ascii="Arial" w:hAnsi="Arial" w:cs="Arial"/>
          <w:b/>
          <w:color w:val="FF0000"/>
          <w:sz w:val="24"/>
          <w:szCs w:val="24"/>
        </w:rPr>
      </w:pPr>
      <w:r w:rsidRPr="00056AD5">
        <w:rPr>
          <w:rFonts w:ascii="Arial" w:eastAsia="Times New Roman" w:hAnsi="Arial" w:cs="Arial"/>
          <w:sz w:val="20"/>
          <w:szCs w:val="20"/>
        </w:rPr>
        <w:t>Town of Parker Community Development Department</w:t>
      </w:r>
      <w:r w:rsidR="007E2636">
        <w:rPr>
          <w:rFonts w:ascii="Arial" w:eastAsia="Times New Roman" w:hAnsi="Arial" w:cs="Arial"/>
          <w:sz w:val="20"/>
          <w:szCs w:val="20"/>
        </w:rPr>
        <w:tab/>
      </w:r>
      <w:r w:rsidR="007E2636">
        <w:rPr>
          <w:rFonts w:ascii="Arial" w:eastAsia="Times New Roman" w:hAnsi="Arial" w:cs="Arial"/>
          <w:sz w:val="20"/>
          <w:szCs w:val="20"/>
        </w:rPr>
        <w:tab/>
      </w:r>
      <w:r w:rsidR="007E2636">
        <w:rPr>
          <w:rFonts w:ascii="Arial" w:eastAsia="Times New Roman" w:hAnsi="Arial" w:cs="Arial"/>
          <w:sz w:val="20"/>
          <w:szCs w:val="20"/>
        </w:rPr>
        <w:tab/>
      </w:r>
      <w:r w:rsidR="007E2636">
        <w:rPr>
          <w:rFonts w:ascii="Arial" w:eastAsia="Times New Roman" w:hAnsi="Arial" w:cs="Arial"/>
          <w:sz w:val="20"/>
          <w:szCs w:val="20"/>
        </w:rPr>
        <w:tab/>
        <w:t xml:space="preserve">Application #:  </w:t>
      </w:r>
      <w:r w:rsidR="00603638">
        <w:rPr>
          <w:rFonts w:ascii="Arial" w:eastAsia="Times New Roman" w:hAnsi="Arial" w:cs="Arial"/>
          <w:sz w:val="20"/>
          <w:szCs w:val="20"/>
        </w:rPr>
        <w:t xml:space="preserve">   </w:t>
      </w:r>
      <w:r w:rsidR="007E2636">
        <w:rPr>
          <w:rFonts w:ascii="Arial" w:hAnsi="Arial" w:cs="Arial"/>
          <w:b/>
          <w:color w:val="FF0000"/>
          <w:sz w:val="24"/>
          <w:szCs w:val="24"/>
        </w:rPr>
        <w:t>SUB17-058</w:t>
      </w:r>
    </w:p>
    <w:p w:rsidR="00603638" w:rsidRPr="00056AD5" w:rsidRDefault="00603638" w:rsidP="00056AD5">
      <w:pPr>
        <w:spacing w:after="0" w:line="240" w:lineRule="auto"/>
        <w:rPr>
          <w:rFonts w:ascii="Arial" w:eastAsia="Times New Roman" w:hAnsi="Arial" w:cs="Arial"/>
          <w:sz w:val="20"/>
          <w:szCs w:val="20"/>
        </w:rPr>
      </w:pP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r>
      <w:r>
        <w:rPr>
          <w:rFonts w:ascii="Arial" w:hAnsi="Arial" w:cs="Arial"/>
          <w:b/>
          <w:color w:val="FF0000"/>
          <w:sz w:val="24"/>
          <w:szCs w:val="24"/>
        </w:rPr>
        <w:tab/>
        <w:t>New Application #: SUB19-052</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415B0C">
        <w:rPr>
          <w:rFonts w:ascii="Arial" w:eastAsia="Times New Roman" w:hAnsi="Arial" w:cs="Arial"/>
          <w:b/>
          <w:sz w:val="20"/>
          <w:szCs w:val="20"/>
        </w:rPr>
        <w:t>Paul Workman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A63301">
        <w:rPr>
          <w:rFonts w:ascii="Arial" w:eastAsia="Times New Roman" w:hAnsi="Arial" w:cs="Arial"/>
          <w:b/>
          <w:sz w:val="20"/>
          <w:szCs w:val="20"/>
        </w:rPr>
        <w:t xml:space="preserve">Subdivision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color w:val="1F497D"/>
          <w:sz w:val="20"/>
          <w:szCs w:val="20"/>
          <w:highlight w:val="lightGray"/>
        </w:rPr>
        <w:t>First</w:t>
      </w:r>
      <w:r w:rsidRPr="00056AD5">
        <w:rPr>
          <w:rFonts w:ascii="Arial" w:eastAsia="Times New Roman" w:hAnsi="Arial" w:cs="Arial"/>
          <w:b/>
          <w:color w:val="1F497D"/>
          <w:sz w:val="20"/>
          <w:szCs w:val="20"/>
          <w:highlight w:val="lightGray"/>
        </w:rPr>
        <w:t xml:space="preserve">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6C2F">
        <w:rPr>
          <w:rFonts w:ascii="Arial" w:hAnsi="Arial" w:cs="Arial"/>
          <w:b/>
          <w:bCs/>
          <w:color w:val="000000"/>
          <w:sz w:val="17"/>
          <w:szCs w:val="17"/>
        </w:rPr>
        <w:t>Parker Pointe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w:t>
      </w:r>
      <w:r w:rsidR="005B3C2A">
        <w:rPr>
          <w:rFonts w:ascii="Arial" w:eastAsia="Times New Roman" w:hAnsi="Arial" w:cs="Arial"/>
          <w:b/>
          <w:sz w:val="20"/>
          <w:szCs w:val="20"/>
        </w:rPr>
        <w:t>ubdivision/Final Plat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B3C2A">
        <w:rPr>
          <w:rFonts w:ascii="Arial" w:eastAsia="Times New Roman" w:hAnsi="Arial" w:cs="Arial"/>
          <w:sz w:val="20"/>
          <w:szCs w:val="20"/>
        </w:rPr>
        <w:t>December 1</w:t>
      </w:r>
      <w:r w:rsidR="00D87F93">
        <w:rPr>
          <w:rFonts w:ascii="Arial" w:eastAsia="Times New Roman" w:hAnsi="Arial" w:cs="Arial"/>
          <w:sz w:val="20"/>
          <w:szCs w:val="20"/>
        </w:rPr>
        <w:t>, 2017</w:t>
      </w:r>
      <w:r w:rsidR="00951C80">
        <w:rPr>
          <w:rFonts w:ascii="Arial" w:eastAsia="Times New Roman" w:hAnsi="Arial" w:cs="Arial"/>
          <w:sz w:val="20"/>
          <w:szCs w:val="20"/>
        </w:rPr>
        <w:t xml:space="preserve">   </w:t>
      </w:r>
      <w:r w:rsidR="00951C80">
        <w:rPr>
          <w:rFonts w:ascii="Arial" w:eastAsia="Times New Roman" w:hAnsi="Arial" w:cs="Arial"/>
          <w:sz w:val="20"/>
          <w:szCs w:val="20"/>
        </w:rPr>
        <w:tab/>
      </w:r>
      <w:r w:rsidR="00951C80">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p>
    <w:p w:rsidR="00162FB9" w:rsidRPr="00056AD5" w:rsidRDefault="00056AD5" w:rsidP="00162FB9">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B3C2A">
        <w:rPr>
          <w:rFonts w:ascii="Arial" w:eastAsia="Times New Roman" w:hAnsi="Arial" w:cs="Arial"/>
          <w:sz w:val="20"/>
          <w:szCs w:val="20"/>
        </w:rPr>
        <w:t>December 29</w:t>
      </w:r>
      <w:r w:rsidR="00D87F93">
        <w:rPr>
          <w:rFonts w:ascii="Arial" w:eastAsia="Times New Roman" w:hAnsi="Arial" w:cs="Arial"/>
          <w:sz w:val="20"/>
          <w:szCs w:val="20"/>
        </w:rPr>
        <w:t>, 2017</w:t>
      </w:r>
      <w:r w:rsidR="00951C80">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r w:rsidR="00162FB9">
        <w:rPr>
          <w:rFonts w:ascii="Arial" w:eastAsia="Times New Roman" w:hAnsi="Arial" w:cs="Arial"/>
          <w:sz w:val="20"/>
          <w:szCs w:val="20"/>
        </w:rPr>
        <w:tab/>
      </w:r>
    </w:p>
    <w:p w:rsidR="00D87F93" w:rsidRPr="00056AD5" w:rsidRDefault="00D87F93"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B3C2A">
        <w:rPr>
          <w:rFonts w:ascii="Arial" w:eastAsia="Times New Roman" w:hAnsi="Arial" w:cs="Arial"/>
          <w:sz w:val="20"/>
          <w:szCs w:val="20"/>
        </w:rPr>
        <w:t>S</w:t>
      </w:r>
      <w:r w:rsidR="001F4BF6">
        <w:rPr>
          <w:rFonts w:ascii="Arial" w:eastAsia="Times New Roman" w:hAnsi="Arial" w:cs="Arial"/>
          <w:sz w:val="20"/>
          <w:szCs w:val="20"/>
        </w:rPr>
        <w:t>/</w:t>
      </w:r>
      <w:r w:rsidR="00957827">
        <w:rPr>
          <w:rFonts w:ascii="Arial" w:eastAsia="Times New Roman" w:hAnsi="Arial" w:cs="Arial"/>
          <w:sz w:val="20"/>
          <w:szCs w:val="20"/>
        </w:rPr>
        <w:t xml:space="preserve">E </w:t>
      </w:r>
      <w:r w:rsidR="004608EE">
        <w:rPr>
          <w:rFonts w:ascii="Arial" w:eastAsia="Times New Roman" w:hAnsi="Arial" w:cs="Arial"/>
          <w:sz w:val="20"/>
          <w:szCs w:val="20"/>
        </w:rPr>
        <w:t xml:space="preserve">Corner of </w:t>
      </w:r>
      <w:r w:rsidR="001F4BF6">
        <w:rPr>
          <w:rFonts w:ascii="Arial" w:eastAsia="Times New Roman" w:hAnsi="Arial" w:cs="Arial"/>
          <w:sz w:val="20"/>
          <w:szCs w:val="20"/>
        </w:rPr>
        <w:t xml:space="preserve">Parker Road and </w:t>
      </w:r>
      <w:r w:rsidR="005B3C2A">
        <w:rPr>
          <w:rFonts w:ascii="Arial" w:eastAsia="Times New Roman" w:hAnsi="Arial" w:cs="Arial"/>
          <w:sz w:val="20"/>
          <w:szCs w:val="20"/>
        </w:rPr>
        <w:t>Stroh</w:t>
      </w:r>
      <w:r w:rsidR="001F4BF6">
        <w:rPr>
          <w:rFonts w:ascii="Arial" w:eastAsia="Times New Roman" w:hAnsi="Arial" w:cs="Arial"/>
          <w:sz w:val="20"/>
          <w:szCs w:val="20"/>
        </w:rPr>
        <w:t xml:space="preserve">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sz w:val="20"/>
          <w:szCs w:val="20"/>
        </w:rPr>
        <w:t>December 5</w:t>
      </w:r>
      <w:r w:rsidR="00D87F93">
        <w:rPr>
          <w:rFonts w:ascii="Arial" w:eastAsia="Times New Roman" w:hAnsi="Arial" w:cs="Arial"/>
          <w:b/>
          <w:sz w:val="20"/>
          <w:szCs w:val="20"/>
        </w:rPr>
        <w:t>, 2017</w:t>
      </w:r>
      <w:r w:rsidR="00951C80">
        <w:rPr>
          <w:rFonts w:ascii="Arial" w:eastAsia="Times New Roman" w:hAnsi="Arial" w:cs="Arial"/>
          <w:b/>
          <w:sz w:val="20"/>
          <w:szCs w:val="20"/>
        </w:rPr>
        <w:tab/>
      </w:r>
      <w:r w:rsidR="00162FB9">
        <w:rPr>
          <w:rFonts w:ascii="Arial" w:eastAsia="Times New Roman" w:hAnsi="Arial" w:cs="Arial"/>
          <w:b/>
          <w:sz w:val="20"/>
          <w:szCs w:val="20"/>
        </w:rPr>
        <w:tab/>
      </w:r>
      <w:r w:rsidR="00162FB9">
        <w:rPr>
          <w:rFonts w:ascii="Arial" w:eastAsia="Times New Roman" w:hAnsi="Arial" w:cs="Arial"/>
          <w:b/>
          <w:sz w:val="20"/>
          <w:szCs w:val="20"/>
        </w:rPr>
        <w:tab/>
      </w:r>
      <w:r w:rsidR="00162FB9">
        <w:rPr>
          <w:rFonts w:ascii="Arial" w:eastAsia="Times New Roman" w:hAnsi="Arial" w:cs="Arial"/>
          <w:b/>
          <w:sz w:val="20"/>
          <w:szCs w:val="20"/>
        </w:rPr>
        <w:tab/>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1F4BF6" w:rsidRPr="005B3C2A" w:rsidRDefault="00056AD5" w:rsidP="00056AD5">
      <w:pPr>
        <w:spacing w:after="0" w:line="240" w:lineRule="auto"/>
        <w:rPr>
          <w:rStyle w:val="fleft"/>
          <w:rFonts w:ascii="Arial" w:hAnsi="Arial" w:cs="Arial"/>
          <w:sz w:val="20"/>
          <w:szCs w:val="20"/>
        </w:rPr>
      </w:pPr>
      <w:r w:rsidRPr="005B3C2A">
        <w:rPr>
          <w:rFonts w:ascii="Arial" w:eastAsia="Times New Roman" w:hAnsi="Arial" w:cs="Arial"/>
          <w:b/>
          <w:sz w:val="20"/>
          <w:szCs w:val="20"/>
        </w:rPr>
        <w:t>Narrative</w:t>
      </w:r>
      <w:r w:rsidRPr="005B3C2A">
        <w:rPr>
          <w:rFonts w:ascii="Arial" w:eastAsia="Times New Roman" w:hAnsi="Arial" w:cs="Arial"/>
          <w:sz w:val="20"/>
          <w:szCs w:val="20"/>
        </w:rPr>
        <w:t xml:space="preserve">: </w:t>
      </w:r>
      <w:r w:rsidR="005B3C2A" w:rsidRPr="005B3C2A">
        <w:rPr>
          <w:rStyle w:val="fleft"/>
          <w:rFonts w:ascii="Arial" w:hAnsi="Arial" w:cs="Arial"/>
          <w:sz w:val="20"/>
          <w:szCs w:val="20"/>
        </w:rPr>
        <w:t>The applicant is proposing a Minor Development Plat to subdivide approximately 14 acres of land into 14 commercial lots and 1 tract for detention and is located at the southeast corner of Parker Road and Stroh Road.</w:t>
      </w:r>
    </w:p>
    <w:p w:rsidR="005B3C2A" w:rsidRDefault="005B3C2A" w:rsidP="00056AD5">
      <w:pPr>
        <w:spacing w:after="0" w:line="240" w:lineRule="auto"/>
        <w:rPr>
          <w:rFonts w:ascii="Arial" w:eastAsia="Times New Roman" w:hAnsi="Arial" w:cs="Arial"/>
          <w:b/>
          <w:color w:val="FF0000"/>
          <w:sz w:val="20"/>
          <w:szCs w:val="20"/>
        </w:rPr>
      </w:pPr>
    </w:p>
    <w:p w:rsidR="00056AD5"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1256E8" w:rsidRDefault="001256E8" w:rsidP="00056AD5">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1256E8" w:rsidRPr="00652BB1" w:rsidTr="00516A70">
        <w:trPr>
          <w:trHeight w:val="341"/>
        </w:trPr>
        <w:tc>
          <w:tcPr>
            <w:tcW w:w="4140" w:type="dxa"/>
            <w:vAlign w:val="center"/>
          </w:tcPr>
          <w:p w:rsidR="001256E8" w:rsidRPr="00652BB1" w:rsidRDefault="001256E8" w:rsidP="00516A70">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1256E8" w:rsidRPr="00652BB1" w:rsidRDefault="00D127E1" w:rsidP="00516A70">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A REVIEWED FOR CODE COMPLIANCE"/>
                    <w:listEntry w:val="C REVIEWED FOR CODE COMPLIANCE w/COMMENTS"/>
                  </w:ddList>
                </w:ffData>
              </w:fldChar>
            </w:r>
            <w:r>
              <w:rPr>
                <w:rFonts w:ascii="Arial" w:hAnsi="Arial" w:cs="Arial"/>
                <w:b/>
                <w:i/>
                <w:color w:val="FF0000"/>
                <w:sz w:val="18"/>
                <w:szCs w:val="18"/>
                <w:highlight w:val="yellow"/>
              </w:rPr>
              <w:instrText xml:space="preserve"> FORMDROPDOWN </w:instrText>
            </w:r>
            <w:r w:rsidR="00E4048F">
              <w:rPr>
                <w:rFonts w:ascii="Arial" w:hAnsi="Arial" w:cs="Arial"/>
                <w:b/>
                <w:i/>
                <w:color w:val="FF0000"/>
                <w:sz w:val="18"/>
                <w:szCs w:val="18"/>
                <w:highlight w:val="yellow"/>
              </w:rPr>
            </w:r>
            <w:r w:rsidR="00E4048F">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1256E8" w:rsidRDefault="001256E8" w:rsidP="001256E8">
      <w:pPr>
        <w:spacing w:after="0" w:line="240" w:lineRule="auto"/>
        <w:ind w:firstLine="720"/>
        <w:jc w:val="both"/>
        <w:rPr>
          <w:rFonts w:ascii="Arial" w:eastAsia="Times New Roman" w:hAnsi="Arial" w:cs="Arial"/>
          <w:bCs/>
          <w:sz w:val="16"/>
          <w:szCs w:val="16"/>
        </w:rPr>
      </w:pPr>
      <w:bookmarkStart w:id="0" w:name="Check2"/>
    </w:p>
    <w:p w:rsidR="001256E8" w:rsidRPr="0085797B" w:rsidRDefault="001256E8" w:rsidP="001256E8">
      <w:pPr>
        <w:spacing w:after="0" w:line="240" w:lineRule="auto"/>
        <w:ind w:firstLine="720"/>
        <w:jc w:val="both"/>
        <w:rPr>
          <w:rFonts w:ascii="Arial" w:eastAsia="Times New Roman" w:hAnsi="Arial" w:cs="Arial"/>
          <w:b/>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400F70">
        <w:rPr>
          <w:rFonts w:ascii="Arial" w:eastAsia="Times New Roman" w:hAnsi="Arial" w:cs="Arial"/>
          <w:bCs/>
          <w:sz w:val="16"/>
          <w:szCs w:val="16"/>
        </w:rPr>
        <w:t>1</w:t>
      </w:r>
      <w:r w:rsidRPr="00400F70">
        <w:rPr>
          <w:rFonts w:ascii="Arial" w:eastAsia="Times New Roman" w:hAnsi="Arial" w:cs="Arial"/>
          <w:bCs/>
          <w:sz w:val="16"/>
          <w:szCs w:val="16"/>
          <w:vertAlign w:val="superscript"/>
        </w:rPr>
        <w:t>st</w:t>
      </w:r>
      <w:r w:rsidRPr="00400F70">
        <w:rPr>
          <w:rFonts w:ascii="Arial" w:eastAsia="Times New Roman" w:hAnsi="Arial" w:cs="Arial"/>
          <w:bCs/>
          <w:sz w:val="16"/>
          <w:szCs w:val="16"/>
        </w:rPr>
        <w:t xml:space="preserve"> Submittal – Reviewed </w:t>
      </w:r>
      <w:r>
        <w:rPr>
          <w:rFonts w:ascii="Arial" w:eastAsia="Times New Roman" w:hAnsi="Arial" w:cs="Arial"/>
          <w:bCs/>
          <w:sz w:val="16"/>
          <w:szCs w:val="16"/>
        </w:rPr>
        <w:t>December 9, 2017</w:t>
      </w:r>
    </w:p>
    <w:p w:rsidR="001256E8" w:rsidRDefault="001256E8" w:rsidP="001256E8">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2</w:t>
      </w:r>
      <w:r w:rsidRPr="0011419A">
        <w:rPr>
          <w:rFonts w:ascii="Arial" w:eastAsia="Times New Roman" w:hAnsi="Arial" w:cs="Arial"/>
          <w:bCs/>
          <w:sz w:val="16"/>
          <w:szCs w:val="16"/>
          <w:vertAlign w:val="superscript"/>
        </w:rPr>
        <w:t>nd</w:t>
      </w:r>
      <w:r>
        <w:rPr>
          <w:rFonts w:ascii="Arial" w:eastAsia="Times New Roman" w:hAnsi="Arial" w:cs="Arial"/>
          <w:bCs/>
          <w:sz w:val="16"/>
          <w:szCs w:val="16"/>
        </w:rPr>
        <w:t xml:space="preserve"> Submittal – Reviewed March 7, 2018 (</w:t>
      </w:r>
      <w:r w:rsidRPr="00096CAE">
        <w:rPr>
          <w:rFonts w:ascii="Arial" w:eastAsia="Times New Roman" w:hAnsi="Arial" w:cs="Arial"/>
          <w:bCs/>
          <w:i/>
          <w:color w:val="FF0000"/>
          <w:sz w:val="16"/>
          <w:szCs w:val="16"/>
        </w:rPr>
        <w:t>comments in red, italicized font</w:t>
      </w:r>
      <w:r>
        <w:rPr>
          <w:rFonts w:ascii="Arial" w:eastAsia="Times New Roman" w:hAnsi="Arial" w:cs="Arial"/>
          <w:bCs/>
          <w:sz w:val="16"/>
          <w:szCs w:val="16"/>
        </w:rPr>
        <w:t>)</w:t>
      </w:r>
    </w:p>
    <w:p w:rsidR="001256E8" w:rsidRDefault="001256E8" w:rsidP="001256E8">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sidR="00EF0493">
        <w:rPr>
          <w:rFonts w:ascii="Arial" w:eastAsia="Times New Roman" w:hAnsi="Arial" w:cs="Arial"/>
          <w:bCs/>
          <w:sz w:val="16"/>
          <w:szCs w:val="16"/>
        </w:rPr>
        <w:t>3</w:t>
      </w:r>
      <w:r w:rsidR="00EF0493" w:rsidRPr="00EF0493">
        <w:rPr>
          <w:rFonts w:ascii="Arial" w:eastAsia="Times New Roman" w:hAnsi="Arial" w:cs="Arial"/>
          <w:bCs/>
          <w:sz w:val="16"/>
          <w:szCs w:val="16"/>
          <w:vertAlign w:val="superscript"/>
        </w:rPr>
        <w:t>rd</w:t>
      </w:r>
      <w:r w:rsidR="00EF0493">
        <w:rPr>
          <w:rFonts w:ascii="Arial" w:eastAsia="Times New Roman" w:hAnsi="Arial" w:cs="Arial"/>
          <w:bCs/>
          <w:sz w:val="16"/>
          <w:szCs w:val="16"/>
        </w:rPr>
        <w:t xml:space="preserve"> </w:t>
      </w:r>
      <w:r>
        <w:rPr>
          <w:rFonts w:ascii="Arial" w:eastAsia="Times New Roman" w:hAnsi="Arial" w:cs="Arial"/>
          <w:bCs/>
          <w:sz w:val="16"/>
          <w:szCs w:val="16"/>
        </w:rPr>
        <w:t>Submittal – Reviewed July 6 2018 (</w:t>
      </w:r>
      <w:r w:rsidRPr="001256E8">
        <w:rPr>
          <w:rFonts w:ascii="Arial" w:eastAsia="Times New Roman" w:hAnsi="Arial" w:cs="Arial"/>
          <w:b/>
          <w:bCs/>
          <w:i/>
          <w:color w:val="FF0000"/>
          <w:sz w:val="16"/>
          <w:szCs w:val="16"/>
        </w:rPr>
        <w:t>comments in bold red, italicized font</w:t>
      </w:r>
      <w:r>
        <w:rPr>
          <w:rFonts w:ascii="Arial" w:eastAsia="Times New Roman" w:hAnsi="Arial" w:cs="Arial"/>
          <w:bCs/>
          <w:sz w:val="16"/>
          <w:szCs w:val="16"/>
        </w:rPr>
        <w:t>)</w:t>
      </w:r>
    </w:p>
    <w:p w:rsidR="001256E8" w:rsidRDefault="001256E8" w:rsidP="001256E8">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sidR="00EF0493">
        <w:rPr>
          <w:rFonts w:ascii="Arial" w:eastAsia="Times New Roman" w:hAnsi="Arial" w:cs="Arial"/>
          <w:bCs/>
          <w:sz w:val="16"/>
          <w:szCs w:val="16"/>
        </w:rPr>
        <w:t>4</w:t>
      </w:r>
      <w:r w:rsidR="00EF0493" w:rsidRPr="00EF0493">
        <w:rPr>
          <w:rFonts w:ascii="Arial" w:eastAsia="Times New Roman" w:hAnsi="Arial" w:cs="Arial"/>
          <w:bCs/>
          <w:sz w:val="16"/>
          <w:szCs w:val="16"/>
          <w:vertAlign w:val="superscript"/>
        </w:rPr>
        <w:t>th</w:t>
      </w:r>
      <w:r w:rsidR="00EF0493">
        <w:rPr>
          <w:rFonts w:ascii="Arial" w:eastAsia="Times New Roman" w:hAnsi="Arial" w:cs="Arial"/>
          <w:bCs/>
          <w:sz w:val="16"/>
          <w:szCs w:val="16"/>
        </w:rPr>
        <w:t xml:space="preserve"> </w:t>
      </w:r>
      <w:r>
        <w:rPr>
          <w:rFonts w:ascii="Arial" w:eastAsia="Times New Roman" w:hAnsi="Arial" w:cs="Arial"/>
          <w:bCs/>
          <w:sz w:val="16"/>
          <w:szCs w:val="16"/>
        </w:rPr>
        <w:t>Submittal – Reviewed September 14, 2018 (</w:t>
      </w:r>
      <w:r w:rsidRPr="001256E8">
        <w:rPr>
          <w:rFonts w:ascii="Arial" w:eastAsia="Times New Roman" w:hAnsi="Arial" w:cs="Arial"/>
          <w:b/>
          <w:bCs/>
          <w:i/>
          <w:color w:val="FF0000"/>
          <w:sz w:val="16"/>
          <w:szCs w:val="16"/>
          <w:highlight w:val="yellow"/>
        </w:rPr>
        <w:t>comments in bold, red, italicized font with a yellow highlight</w:t>
      </w:r>
      <w:r>
        <w:rPr>
          <w:rFonts w:ascii="Arial" w:eastAsia="Times New Roman" w:hAnsi="Arial" w:cs="Arial"/>
          <w:bCs/>
          <w:sz w:val="16"/>
          <w:szCs w:val="16"/>
        </w:rPr>
        <w:t>)</w:t>
      </w:r>
    </w:p>
    <w:p w:rsidR="00EF0493" w:rsidRPr="0011419A" w:rsidRDefault="00EF0493" w:rsidP="00EF0493">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5</w:t>
      </w:r>
      <w:r w:rsidRPr="00EF0493">
        <w:rPr>
          <w:rFonts w:ascii="Arial" w:eastAsia="Times New Roman" w:hAnsi="Arial" w:cs="Arial"/>
          <w:bCs/>
          <w:sz w:val="16"/>
          <w:szCs w:val="16"/>
          <w:vertAlign w:val="superscript"/>
        </w:rPr>
        <w:t>th</w:t>
      </w:r>
      <w:r>
        <w:rPr>
          <w:rFonts w:ascii="Arial" w:eastAsia="Times New Roman" w:hAnsi="Arial" w:cs="Arial"/>
          <w:bCs/>
          <w:sz w:val="16"/>
          <w:szCs w:val="16"/>
        </w:rPr>
        <w:t xml:space="preserve"> Submittal – Reviewed December 17, 2018 (</w:t>
      </w:r>
      <w:r w:rsidRPr="00D127E1">
        <w:rPr>
          <w:rFonts w:ascii="Arial" w:eastAsia="Times New Roman" w:hAnsi="Arial" w:cs="Arial"/>
          <w:bCs/>
          <w:i/>
          <w:color w:val="1F497D" w:themeColor="text2"/>
          <w:sz w:val="16"/>
          <w:szCs w:val="16"/>
          <w:highlight w:val="lightGray"/>
        </w:rPr>
        <w:t>comments in blue, italicized font with a gray highlight</w:t>
      </w:r>
      <w:r w:rsidRPr="00D127E1">
        <w:rPr>
          <w:rFonts w:ascii="Arial" w:eastAsia="Times New Roman" w:hAnsi="Arial" w:cs="Arial"/>
          <w:bCs/>
          <w:sz w:val="16"/>
          <w:szCs w:val="16"/>
        </w:rPr>
        <w:t>)</w:t>
      </w:r>
    </w:p>
    <w:p w:rsidR="00D127E1" w:rsidRPr="0011419A" w:rsidRDefault="00D127E1" w:rsidP="00D127E1">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E4048F">
        <w:rPr>
          <w:rFonts w:ascii="Arial" w:eastAsia="Times New Roman" w:hAnsi="Arial" w:cs="Arial"/>
          <w:bCs/>
          <w:sz w:val="16"/>
          <w:szCs w:val="16"/>
        </w:rPr>
      </w:r>
      <w:r w:rsidR="00E4048F">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6</w:t>
      </w:r>
      <w:r w:rsidRPr="00EF0493">
        <w:rPr>
          <w:rFonts w:ascii="Arial" w:eastAsia="Times New Roman" w:hAnsi="Arial" w:cs="Arial"/>
          <w:bCs/>
          <w:sz w:val="16"/>
          <w:szCs w:val="16"/>
          <w:vertAlign w:val="superscript"/>
        </w:rPr>
        <w:t>th</w:t>
      </w:r>
      <w:r>
        <w:rPr>
          <w:rFonts w:ascii="Arial" w:eastAsia="Times New Roman" w:hAnsi="Arial" w:cs="Arial"/>
          <w:bCs/>
          <w:sz w:val="16"/>
          <w:szCs w:val="16"/>
        </w:rPr>
        <w:t xml:space="preserve"> Submittal – Reviewed January 6, 2020 (</w:t>
      </w:r>
      <w:r w:rsidRPr="00603638">
        <w:rPr>
          <w:rFonts w:ascii="Arial" w:eastAsia="Times New Roman" w:hAnsi="Arial" w:cs="Arial"/>
          <w:b/>
          <w:bCs/>
          <w:i/>
          <w:color w:val="1F497D" w:themeColor="text2"/>
          <w:sz w:val="16"/>
          <w:szCs w:val="16"/>
        </w:rPr>
        <w:t>comments in bold blue, italicized font</w:t>
      </w:r>
      <w:r w:rsidRPr="00D127E1">
        <w:rPr>
          <w:rFonts w:ascii="Arial" w:eastAsia="Times New Roman" w:hAnsi="Arial" w:cs="Arial"/>
          <w:bCs/>
          <w:sz w:val="16"/>
          <w:szCs w:val="16"/>
        </w:rPr>
        <w:t>)</w:t>
      </w:r>
    </w:p>
    <w:p w:rsidR="00EF0493" w:rsidRPr="0011419A" w:rsidRDefault="00EF0493" w:rsidP="001256E8">
      <w:pPr>
        <w:autoSpaceDE w:val="0"/>
        <w:autoSpaceDN w:val="0"/>
        <w:adjustRightInd w:val="0"/>
        <w:spacing w:after="0" w:line="240" w:lineRule="auto"/>
        <w:ind w:left="720" w:right="720"/>
        <w:rPr>
          <w:rFonts w:ascii="Arial" w:eastAsia="Times New Roman" w:hAnsi="Arial" w:cs="Arial"/>
          <w:bCs/>
          <w:sz w:val="16"/>
          <w:szCs w:val="16"/>
        </w:rPr>
      </w:pPr>
    </w:p>
    <w:p w:rsidR="001256E8" w:rsidRPr="0011419A" w:rsidRDefault="001256E8" w:rsidP="001256E8">
      <w:pPr>
        <w:autoSpaceDE w:val="0"/>
        <w:autoSpaceDN w:val="0"/>
        <w:adjustRightInd w:val="0"/>
        <w:spacing w:after="0" w:line="240" w:lineRule="auto"/>
        <w:ind w:left="720" w:right="720"/>
        <w:rPr>
          <w:rFonts w:ascii="Arial" w:eastAsia="Times New Roman" w:hAnsi="Arial" w:cs="Arial"/>
          <w:bCs/>
          <w:sz w:val="16"/>
          <w:szCs w:val="16"/>
        </w:rPr>
      </w:pPr>
    </w:p>
    <w:p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30589" w:rsidRPr="00D30589" w:rsidRDefault="00D30589" w:rsidP="00056AD5">
      <w:pPr>
        <w:spacing w:after="0" w:line="240" w:lineRule="auto"/>
        <w:rPr>
          <w:rFonts w:ascii="Arial" w:eastAsia="Times New Roman" w:hAnsi="Arial" w:cs="Arial"/>
          <w:b/>
          <w:i/>
          <w:color w:val="FF0000"/>
          <w:sz w:val="20"/>
          <w:szCs w:val="20"/>
        </w:rPr>
      </w:pPr>
    </w:p>
    <w:p w:rsidR="00DB0AD0" w:rsidRPr="00E4048F" w:rsidRDefault="00DB0AD0" w:rsidP="00823AC9">
      <w:pPr>
        <w:pStyle w:val="ListParagraph"/>
        <w:numPr>
          <w:ilvl w:val="0"/>
          <w:numId w:val="2"/>
        </w:numPr>
        <w:spacing w:after="0" w:line="240" w:lineRule="auto"/>
        <w:jc w:val="both"/>
        <w:rPr>
          <w:rFonts w:ascii="Arial" w:eastAsia="Times New Roman" w:hAnsi="Arial" w:cs="Arial"/>
          <w:i/>
          <w:color w:val="1F497D" w:themeColor="text2"/>
          <w:sz w:val="20"/>
          <w:szCs w:val="20"/>
        </w:rPr>
      </w:pPr>
      <w:r w:rsidRPr="00DB0AD0">
        <w:rPr>
          <w:rFonts w:ascii="Arial" w:eastAsia="Times New Roman" w:hAnsi="Arial" w:cs="Arial"/>
          <w:i/>
          <w:color w:val="1F497D" w:themeColor="text2"/>
          <w:sz w:val="20"/>
          <w:szCs w:val="20"/>
          <w:highlight w:val="lightGray"/>
        </w:rPr>
        <w:t xml:space="preserve">The utility drawings do not show the required fire hydrant at the furthest east (off of Stroh Road) full movement entry to the subarea; address this issue prior to sign off of </w:t>
      </w:r>
      <w:proofErr w:type="spellStart"/>
      <w:r w:rsidRPr="00DB0AD0">
        <w:rPr>
          <w:rFonts w:ascii="Arial" w:eastAsia="Times New Roman" w:hAnsi="Arial" w:cs="Arial"/>
          <w:i/>
          <w:color w:val="1F497D" w:themeColor="text2"/>
          <w:sz w:val="20"/>
          <w:szCs w:val="20"/>
          <w:highlight w:val="lightGray"/>
        </w:rPr>
        <w:t>mylar</w:t>
      </w:r>
      <w:r w:rsidR="007E2636">
        <w:rPr>
          <w:rFonts w:ascii="Arial" w:eastAsia="Times New Roman" w:hAnsi="Arial" w:cs="Arial"/>
          <w:i/>
          <w:color w:val="1F497D" w:themeColor="text2"/>
          <w:sz w:val="20"/>
          <w:szCs w:val="20"/>
          <w:highlight w:val="lightGray"/>
        </w:rPr>
        <w:t>s</w:t>
      </w:r>
      <w:proofErr w:type="spellEnd"/>
      <w:r w:rsidRPr="00DB0AD0">
        <w:rPr>
          <w:rFonts w:ascii="Arial" w:eastAsia="Times New Roman" w:hAnsi="Arial" w:cs="Arial"/>
          <w:i/>
          <w:color w:val="1F497D" w:themeColor="text2"/>
          <w:sz w:val="20"/>
          <w:szCs w:val="20"/>
          <w:highlight w:val="lightGray"/>
        </w:rPr>
        <w:t xml:space="preserve"> for this sit</w:t>
      </w:r>
      <w:r>
        <w:rPr>
          <w:rFonts w:ascii="Arial" w:eastAsia="Times New Roman" w:hAnsi="Arial" w:cs="Arial"/>
          <w:i/>
          <w:color w:val="1F497D" w:themeColor="text2"/>
          <w:sz w:val="20"/>
          <w:szCs w:val="20"/>
          <w:highlight w:val="lightGray"/>
        </w:rPr>
        <w:t>e.  Note – the fire hydrant distribution has been reviewed for the overall site; as individual sites are developed, additional fire hydrants likely will be required</w:t>
      </w:r>
      <w:r w:rsidRPr="00DB0AD0">
        <w:rPr>
          <w:rFonts w:ascii="Arial" w:eastAsia="Times New Roman" w:hAnsi="Arial" w:cs="Arial"/>
          <w:i/>
          <w:color w:val="1F497D" w:themeColor="text2"/>
          <w:sz w:val="20"/>
          <w:szCs w:val="20"/>
        </w:rPr>
        <w:t>.</w:t>
      </w:r>
      <w:r w:rsidR="00D127E1">
        <w:rPr>
          <w:rFonts w:ascii="Arial" w:eastAsia="Times New Roman" w:hAnsi="Arial" w:cs="Arial"/>
          <w:i/>
          <w:color w:val="1F497D" w:themeColor="text2"/>
          <w:sz w:val="20"/>
          <w:szCs w:val="20"/>
        </w:rPr>
        <w:t xml:space="preserve">  </w:t>
      </w:r>
      <w:r w:rsidR="00D127E1" w:rsidRPr="00D127E1">
        <w:rPr>
          <w:rFonts w:ascii="Arial" w:eastAsia="Times New Roman" w:hAnsi="Arial" w:cs="Arial"/>
          <w:b/>
          <w:i/>
          <w:color w:val="1F497D" w:themeColor="text2"/>
          <w:sz w:val="20"/>
          <w:szCs w:val="20"/>
        </w:rPr>
        <w:t>Not satisfied; applicant has not addressed this issue.  When resubmitting, address the required fire hydrant at the entry to the east (full movement access) that is to be installed.  Hydrant shall be located on the s/w side of the road.  Address this issue when resubmitting.</w:t>
      </w:r>
    </w:p>
    <w:p w:rsidR="00E4048F" w:rsidRDefault="00E4048F" w:rsidP="00E4048F">
      <w:pPr>
        <w:spacing w:after="0" w:line="240" w:lineRule="auto"/>
        <w:jc w:val="both"/>
        <w:rPr>
          <w:rFonts w:ascii="Arial" w:eastAsia="Times New Roman" w:hAnsi="Arial" w:cs="Arial"/>
          <w:i/>
          <w:color w:val="1F497D" w:themeColor="text2"/>
          <w:sz w:val="20"/>
          <w:szCs w:val="20"/>
        </w:rPr>
      </w:pPr>
    </w:p>
    <w:p w:rsidR="00E4048F" w:rsidRPr="00E4048F" w:rsidRDefault="00E4048F" w:rsidP="00E4048F">
      <w:pPr>
        <w:spacing w:after="0" w:line="240" w:lineRule="auto"/>
        <w:ind w:left="1080"/>
        <w:jc w:val="center"/>
        <w:rPr>
          <w:rFonts w:ascii="Arial" w:eastAsia="Times New Roman" w:hAnsi="Arial" w:cs="Arial"/>
          <w:i/>
          <w:color w:val="1F497D" w:themeColor="text2"/>
          <w:sz w:val="20"/>
          <w:szCs w:val="20"/>
        </w:rPr>
      </w:pPr>
      <w:r>
        <w:rPr>
          <w:noProof/>
        </w:rPr>
        <w:drawing>
          <wp:inline distT="0" distB="0" distL="0" distR="0" wp14:anchorId="49A4CB74" wp14:editId="0BC4E2C2">
            <wp:extent cx="3380993" cy="19150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43733" cy="1950601"/>
                    </a:xfrm>
                    <a:prstGeom prst="rect">
                      <a:avLst/>
                    </a:prstGeom>
                  </pic:spPr>
                </pic:pic>
              </a:graphicData>
            </a:graphic>
          </wp:inline>
        </w:drawing>
      </w:r>
    </w:p>
    <w:p w:rsidR="00DB0AD0" w:rsidRDefault="00DB0AD0" w:rsidP="00DB0AD0">
      <w:pPr>
        <w:pStyle w:val="ListParagraph"/>
        <w:spacing w:after="0" w:line="240" w:lineRule="auto"/>
        <w:ind w:left="1080"/>
        <w:jc w:val="both"/>
        <w:rPr>
          <w:rFonts w:ascii="Arial" w:eastAsia="Times New Roman" w:hAnsi="Arial" w:cs="Arial"/>
          <w:sz w:val="20"/>
          <w:szCs w:val="20"/>
        </w:rPr>
      </w:pPr>
      <w:bookmarkStart w:id="1" w:name="_GoBack"/>
      <w:bookmarkEnd w:id="1"/>
    </w:p>
    <w:p w:rsidR="00823AC9" w:rsidRDefault="00B7410F" w:rsidP="00823AC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submittal documents do not address the full extent of the site infrastructure that is to take place prior to the construction of </w:t>
      </w:r>
      <w:proofErr w:type="gramStart"/>
      <w:r>
        <w:rPr>
          <w:rFonts w:ascii="Arial" w:eastAsia="Times New Roman" w:hAnsi="Arial" w:cs="Arial"/>
          <w:sz w:val="20"/>
          <w:szCs w:val="20"/>
        </w:rPr>
        <w:t>a</w:t>
      </w:r>
      <w:proofErr w:type="gramEnd"/>
      <w:r>
        <w:rPr>
          <w:rFonts w:ascii="Arial" w:eastAsia="Times New Roman" w:hAnsi="Arial" w:cs="Arial"/>
          <w:sz w:val="20"/>
          <w:szCs w:val="20"/>
        </w:rPr>
        <w:t xml:space="preserve"> any building within the proposed subdivision; the submittal documents shall indicate clearly the level of infrastructure to be completed before work on Lot 10 is allowed to progress (i.e. the ring road, all hydrants around the ring road, all access three access points into the subdivision, etc.).  Address this issue when resubmitting.</w:t>
      </w:r>
      <w:r w:rsidR="00823AC9">
        <w:rPr>
          <w:rFonts w:ascii="Arial" w:eastAsia="Times New Roman" w:hAnsi="Arial" w:cs="Arial"/>
          <w:sz w:val="20"/>
          <w:szCs w:val="20"/>
        </w:rPr>
        <w:t xml:space="preserve">  </w:t>
      </w:r>
      <w:r w:rsidR="00823AC9" w:rsidRPr="00823AC9">
        <w:rPr>
          <w:rFonts w:ascii="Arial" w:eastAsia="Times New Roman" w:hAnsi="Arial" w:cs="Arial"/>
          <w:b/>
          <w:i/>
          <w:color w:val="FF0000"/>
          <w:sz w:val="20"/>
          <w:szCs w:val="20"/>
        </w:rPr>
        <w:t>Satisfied; applicant has stated the following:</w:t>
      </w:r>
      <w:r w:rsidR="00823AC9" w:rsidRPr="00823AC9">
        <w:rPr>
          <w:rFonts w:ascii="Arial" w:eastAsia="Times New Roman" w:hAnsi="Arial" w:cs="Arial"/>
          <w:color w:val="FF0000"/>
          <w:sz w:val="20"/>
          <w:szCs w:val="20"/>
        </w:rPr>
        <w:t xml:space="preserve">  </w:t>
      </w:r>
      <w:r w:rsidR="00823AC9">
        <w:rPr>
          <w:rFonts w:ascii="Arial" w:eastAsia="Times New Roman" w:hAnsi="Arial" w:cs="Arial"/>
          <w:color w:val="0070C0"/>
          <w:sz w:val="20"/>
          <w:szCs w:val="20"/>
        </w:rPr>
        <w:t>The civil CD set presented represents work to be completed prior to construction on Lots 10 and 11. Lots 10 and 11 submittals are being delayed as this work will need to be completed prior to construction of individual lots. Completed work will need to include the water lines complete and live, as well as paved access roads.</w:t>
      </w:r>
    </w:p>
    <w:p w:rsidR="00B7410F" w:rsidRDefault="00B7410F" w:rsidP="00B7410F">
      <w:pPr>
        <w:pStyle w:val="ListParagraph"/>
        <w:spacing w:after="0" w:line="240" w:lineRule="auto"/>
        <w:ind w:left="1080"/>
        <w:jc w:val="both"/>
        <w:rPr>
          <w:rFonts w:ascii="Arial" w:eastAsia="Times New Roman" w:hAnsi="Arial" w:cs="Arial"/>
          <w:sz w:val="20"/>
          <w:szCs w:val="20"/>
        </w:rPr>
      </w:pPr>
    </w:p>
    <w:p w:rsidR="00162FB9" w:rsidRPr="00306006" w:rsidRDefault="0035177C" w:rsidP="00162FB9">
      <w:pPr>
        <w:spacing w:after="0" w:line="240" w:lineRule="auto"/>
        <w:ind w:left="1080"/>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w:t>
      </w:r>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 xml:space="preserve">Satisfied; applicant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rsidR="00652987" w:rsidRPr="0035177C" w:rsidRDefault="00652987" w:rsidP="00652987">
      <w:pPr>
        <w:pStyle w:val="ListParagraph"/>
        <w:spacing w:after="0" w:line="240" w:lineRule="auto"/>
        <w:ind w:left="1080"/>
        <w:jc w:val="both"/>
        <w:rPr>
          <w:rFonts w:ascii="Arial" w:eastAsia="Times New Roman" w:hAnsi="Arial" w:cs="Arial"/>
          <w:sz w:val="20"/>
          <w:szCs w:val="20"/>
        </w:rPr>
      </w:pPr>
    </w:p>
    <w:p w:rsidR="000D3AB8" w:rsidRDefault="0035177C" w:rsidP="00553663">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w:t>
      </w:r>
      <w:r w:rsidR="000D3AB8">
        <w:rPr>
          <w:rFonts w:ascii="Arial" w:eastAsia="Times New Roman" w:hAnsi="Arial" w:cs="Arial"/>
          <w:sz w:val="20"/>
          <w:szCs w:val="20"/>
        </w:rPr>
        <w:t xml:space="preserve">The proposed hydrant distribution system is not adequate; </w:t>
      </w:r>
      <w:r w:rsidR="00DD6C59">
        <w:rPr>
          <w:rFonts w:ascii="Arial" w:eastAsia="Times New Roman" w:hAnsi="Arial" w:cs="Arial"/>
          <w:sz w:val="20"/>
          <w:szCs w:val="20"/>
        </w:rPr>
        <w:t xml:space="preserve">the hydrant distribution shall meet the requirements of the 2015 IFC, Sections 507.5 and Appendix B and Appendix C as well as NFPA 24, Section </w:t>
      </w:r>
      <w:r w:rsidR="00DD6C59">
        <w:rPr>
          <w:rFonts w:ascii="Arial" w:eastAsia="Times New Roman" w:hAnsi="Arial" w:cs="Arial"/>
          <w:sz w:val="20"/>
          <w:szCs w:val="20"/>
        </w:rPr>
        <w:lastRenderedPageBreak/>
        <w:t>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Pr>
          <w:rFonts w:ascii="Arial" w:eastAsia="Times New Roman" w:hAnsi="Arial" w:cs="Arial"/>
          <w:sz w:val="20"/>
          <w:szCs w:val="20"/>
        </w:rPr>
        <w:t xml:space="preserve">  The applicant shall include the east entry on the Overall Utility plan set.</w:t>
      </w:r>
      <w:r w:rsidR="00823AC9">
        <w:rPr>
          <w:rFonts w:ascii="Arial" w:eastAsia="Times New Roman" w:hAnsi="Arial" w:cs="Arial"/>
          <w:sz w:val="20"/>
          <w:szCs w:val="20"/>
        </w:rPr>
        <w:t xml:space="preserve">  </w:t>
      </w:r>
    </w:p>
    <w:p w:rsidR="006C2031" w:rsidRDefault="006C2031" w:rsidP="006C2031">
      <w:pPr>
        <w:spacing w:after="0" w:line="240" w:lineRule="auto"/>
        <w:jc w:val="both"/>
        <w:rPr>
          <w:rFonts w:ascii="Arial" w:eastAsia="Times New Roman" w:hAnsi="Arial" w:cs="Arial"/>
          <w:sz w:val="20"/>
          <w:szCs w:val="20"/>
        </w:rPr>
      </w:pPr>
    </w:p>
    <w:p w:rsidR="00823AC9" w:rsidRPr="006E68FF" w:rsidRDefault="006C2031" w:rsidP="00823AC9">
      <w:pPr>
        <w:spacing w:after="0" w:line="240" w:lineRule="auto"/>
        <w:ind w:left="1080"/>
        <w:jc w:val="both"/>
        <w:rPr>
          <w:rFonts w:ascii="Arial" w:eastAsia="Times New Roman" w:hAnsi="Arial" w:cs="Arial"/>
          <w:i/>
          <w:color w:val="0070C0"/>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r w:rsidR="00546831">
        <w:rPr>
          <w:rFonts w:ascii="Arial" w:eastAsia="Times New Roman" w:hAnsi="Arial" w:cs="Arial"/>
          <w:sz w:val="20"/>
          <w:szCs w:val="20"/>
        </w:rPr>
        <w:t xml:space="preserve">  </w:t>
      </w:r>
      <w:r w:rsidR="00546831" w:rsidRPr="00546831">
        <w:rPr>
          <w:rFonts w:ascii="Arial" w:eastAsia="Times New Roman" w:hAnsi="Arial" w:cs="Arial"/>
          <w:i/>
          <w:color w:val="FF0000"/>
          <w:sz w:val="20"/>
          <w:szCs w:val="20"/>
        </w:rPr>
        <w:t>Not satisfied; a fire hydrant shall be added to the entrance of the right in/right out at the Parker Road entry</w:t>
      </w:r>
      <w:r w:rsidR="00546831">
        <w:rPr>
          <w:rFonts w:ascii="Arial" w:eastAsia="Times New Roman" w:hAnsi="Arial" w:cs="Arial"/>
          <w:i/>
          <w:color w:val="FF0000"/>
          <w:sz w:val="20"/>
          <w:szCs w:val="20"/>
        </w:rPr>
        <w:t xml:space="preserve"> or at the leg of road section that will come in east of the project at Stroh Road (this portion of the site was not shown on the utility drawings).  See below for the area indicated as missing:  </w:t>
      </w:r>
      <w:r w:rsidR="00823AC9">
        <w:rPr>
          <w:rFonts w:ascii="Arial" w:eastAsia="Times New Roman" w:hAnsi="Arial" w:cs="Arial"/>
          <w:i/>
          <w:color w:val="FF0000"/>
          <w:sz w:val="20"/>
          <w:szCs w:val="20"/>
        </w:rPr>
        <w:t xml:space="preserve"> </w:t>
      </w:r>
      <w:r w:rsidR="002D3FE5">
        <w:rPr>
          <w:rFonts w:ascii="Arial" w:eastAsia="Times New Roman" w:hAnsi="Arial" w:cs="Arial"/>
          <w:b/>
          <w:i/>
          <w:color w:val="FF0000"/>
          <w:sz w:val="20"/>
          <w:szCs w:val="20"/>
        </w:rPr>
        <w:t>Not s</w:t>
      </w:r>
      <w:r w:rsidR="00823AC9" w:rsidRPr="00823AC9">
        <w:rPr>
          <w:rFonts w:ascii="Arial" w:eastAsia="Times New Roman" w:hAnsi="Arial" w:cs="Arial"/>
          <w:b/>
          <w:i/>
          <w:color w:val="FF0000"/>
          <w:sz w:val="20"/>
          <w:szCs w:val="20"/>
        </w:rPr>
        <w:t>atisfied; applicant has stated the following:</w:t>
      </w:r>
      <w:r w:rsidR="00823AC9" w:rsidRPr="00823AC9">
        <w:rPr>
          <w:rFonts w:ascii="Arial" w:eastAsia="Times New Roman" w:hAnsi="Arial" w:cs="Arial"/>
          <w:color w:val="FF0000"/>
          <w:sz w:val="20"/>
          <w:szCs w:val="20"/>
        </w:rPr>
        <w:t xml:space="preserve">  </w:t>
      </w:r>
      <w:r w:rsidR="00823AC9" w:rsidRPr="006E68FF">
        <w:rPr>
          <w:rFonts w:ascii="Arial" w:eastAsia="Times New Roman" w:hAnsi="Arial" w:cs="Arial"/>
          <w:color w:val="0070C0"/>
          <w:sz w:val="20"/>
          <w:szCs w:val="20"/>
        </w:rPr>
        <w:t>A hydrant is added at the easterly access drive as well as additional hydrants on the rear access drive located along the east property line per our meeting.</w:t>
      </w:r>
      <w:r w:rsidR="002D3FE5">
        <w:rPr>
          <w:rFonts w:ascii="Arial" w:eastAsia="Times New Roman" w:hAnsi="Arial" w:cs="Arial"/>
          <w:color w:val="0070C0"/>
          <w:sz w:val="20"/>
          <w:szCs w:val="20"/>
        </w:rPr>
        <w:t xml:space="preserve">  </w:t>
      </w:r>
      <w:r w:rsidR="002D3FE5">
        <w:rPr>
          <w:rFonts w:ascii="Arial" w:eastAsia="Times New Roman" w:hAnsi="Arial" w:cs="Arial"/>
          <w:b/>
          <w:i/>
          <w:color w:val="FF0000"/>
          <w:sz w:val="20"/>
          <w:szCs w:val="20"/>
        </w:rPr>
        <w:t>The a</w:t>
      </w:r>
      <w:r w:rsidR="002D3FE5" w:rsidRPr="00823AC9">
        <w:rPr>
          <w:rFonts w:ascii="Arial" w:eastAsia="Times New Roman" w:hAnsi="Arial" w:cs="Arial"/>
          <w:b/>
          <w:i/>
          <w:color w:val="FF0000"/>
          <w:sz w:val="20"/>
          <w:szCs w:val="20"/>
        </w:rPr>
        <w:t>pplican</w:t>
      </w:r>
      <w:r w:rsidR="002D3FE5">
        <w:rPr>
          <w:rFonts w:ascii="Arial" w:eastAsia="Times New Roman" w:hAnsi="Arial" w:cs="Arial"/>
          <w:b/>
          <w:i/>
          <w:color w:val="FF0000"/>
          <w:sz w:val="20"/>
          <w:szCs w:val="20"/>
        </w:rPr>
        <w:t>t is not showing the utility drawings for the easterly access road (shown below).  A fire hydrant is required on the s/w corner of the junction at Stroh Road and this access road.  Address this issue when resubmitting.</w:t>
      </w:r>
      <w:r w:rsidR="001256E8">
        <w:rPr>
          <w:rFonts w:ascii="Arial" w:eastAsia="Times New Roman" w:hAnsi="Arial" w:cs="Arial"/>
          <w:b/>
          <w:i/>
          <w:color w:val="FF0000"/>
          <w:sz w:val="20"/>
          <w:szCs w:val="20"/>
        </w:rPr>
        <w:t xml:space="preserve">  </w:t>
      </w:r>
      <w:r w:rsidR="001256E8" w:rsidRPr="001256E8">
        <w:rPr>
          <w:rFonts w:ascii="Arial" w:eastAsia="Times New Roman" w:hAnsi="Arial" w:cs="Arial"/>
          <w:b/>
          <w:i/>
          <w:color w:val="FF0000"/>
          <w:sz w:val="20"/>
          <w:szCs w:val="20"/>
          <w:highlight w:val="yellow"/>
        </w:rPr>
        <w:t>Satisfied; the applicant is now showing a fire hydrant at each of the access points into the proposes community</w:t>
      </w:r>
      <w:r w:rsidR="001256E8">
        <w:rPr>
          <w:rFonts w:ascii="Arial" w:eastAsia="Times New Roman" w:hAnsi="Arial" w:cs="Arial"/>
          <w:b/>
          <w:i/>
          <w:color w:val="FF0000"/>
          <w:sz w:val="20"/>
          <w:szCs w:val="20"/>
        </w:rPr>
        <w:t>.</w:t>
      </w:r>
    </w:p>
    <w:p w:rsidR="006C2031" w:rsidRDefault="006C2031" w:rsidP="006C2031">
      <w:pPr>
        <w:spacing w:after="0" w:line="240" w:lineRule="auto"/>
        <w:ind w:left="1080"/>
        <w:jc w:val="both"/>
        <w:rPr>
          <w:rFonts w:ascii="Arial" w:eastAsia="Times New Roman" w:hAnsi="Arial" w:cs="Arial"/>
          <w:i/>
          <w:color w:val="FF0000"/>
          <w:sz w:val="20"/>
          <w:szCs w:val="20"/>
        </w:rPr>
      </w:pPr>
    </w:p>
    <w:p w:rsidR="00546831" w:rsidRDefault="00546831" w:rsidP="006C2031">
      <w:pPr>
        <w:spacing w:after="0" w:line="240" w:lineRule="auto"/>
        <w:ind w:left="1080"/>
        <w:jc w:val="both"/>
        <w:rPr>
          <w:rFonts w:ascii="Arial" w:eastAsia="Times New Roman" w:hAnsi="Arial" w:cs="Arial"/>
          <w:i/>
          <w:color w:val="FF0000"/>
          <w:sz w:val="20"/>
          <w:szCs w:val="20"/>
        </w:rPr>
      </w:pPr>
    </w:p>
    <w:p w:rsidR="00546831" w:rsidRPr="00546831" w:rsidRDefault="00546831" w:rsidP="00546831">
      <w:pPr>
        <w:spacing w:after="0" w:line="240" w:lineRule="auto"/>
        <w:ind w:left="1080"/>
        <w:jc w:val="center"/>
        <w:rPr>
          <w:rFonts w:ascii="Arial" w:eastAsia="Times New Roman" w:hAnsi="Arial" w:cs="Arial"/>
          <w:i/>
          <w:color w:val="FF0000"/>
          <w:sz w:val="20"/>
          <w:szCs w:val="20"/>
        </w:rPr>
      </w:pPr>
      <w:r>
        <w:rPr>
          <w:noProof/>
        </w:rPr>
        <w:drawing>
          <wp:inline distT="0" distB="0" distL="0" distR="0" wp14:anchorId="1AB8D3F2" wp14:editId="1BEA3A36">
            <wp:extent cx="1363553" cy="1367923"/>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363965" cy="1368336"/>
                    </a:xfrm>
                    <a:prstGeom prst="rect">
                      <a:avLst/>
                    </a:prstGeom>
                  </pic:spPr>
                </pic:pic>
              </a:graphicData>
            </a:graphic>
          </wp:inline>
        </w:drawing>
      </w:r>
    </w:p>
    <w:p w:rsidR="00B33577" w:rsidRDefault="00B33577" w:rsidP="006C2031">
      <w:pPr>
        <w:spacing w:after="0" w:line="240" w:lineRule="auto"/>
        <w:ind w:left="1080"/>
        <w:jc w:val="both"/>
        <w:rPr>
          <w:rFonts w:ascii="Arial" w:eastAsia="Times New Roman" w:hAnsi="Arial" w:cs="Arial"/>
          <w:sz w:val="20"/>
          <w:szCs w:val="20"/>
        </w:rPr>
      </w:pPr>
    </w:p>
    <w:p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rsidR="00306006" w:rsidRDefault="00306006" w:rsidP="00306006">
      <w:pPr>
        <w:pStyle w:val="ListParagraph"/>
        <w:spacing w:after="0" w:line="240" w:lineRule="auto"/>
        <w:ind w:left="1080"/>
        <w:jc w:val="both"/>
        <w:rPr>
          <w:rFonts w:ascii="Arial" w:eastAsia="Times New Roman" w:hAnsi="Arial" w:cs="Arial"/>
          <w:sz w:val="20"/>
          <w:szCs w:val="20"/>
        </w:rPr>
      </w:pPr>
    </w:p>
    <w:p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t>The</w:t>
      </w:r>
      <w:r>
        <w:rPr>
          <w:rFonts w:ascii="Arial" w:eastAsia="Times New Roman" w:hAnsi="Arial" w:cs="Arial"/>
          <w:sz w:val="20"/>
          <w:szCs w:val="20"/>
        </w:rPr>
        <w:t xml:space="preserve"> applicant shall revisit the utility study and correct the fire flow requirements to correctly reflect the requirements of the code.</w:t>
      </w:r>
    </w:p>
    <w:p w:rsidR="00306006" w:rsidRDefault="00306006" w:rsidP="00306006">
      <w:pPr>
        <w:spacing w:after="0" w:line="240" w:lineRule="auto"/>
        <w:ind w:left="1080"/>
        <w:jc w:val="both"/>
        <w:rPr>
          <w:rFonts w:ascii="Arial" w:eastAsia="Times New Roman" w:hAnsi="Arial" w:cs="Arial"/>
          <w:sz w:val="20"/>
          <w:szCs w:val="20"/>
        </w:rPr>
      </w:pPr>
    </w:p>
    <w:p w:rsidR="00306006" w:rsidRPr="00306006" w:rsidRDefault="00306006" w:rsidP="00306006">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 xml:space="preserve">Satisfied; applicant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rsidR="00306006" w:rsidRPr="00DD6C59" w:rsidRDefault="00306006" w:rsidP="00306006">
      <w:pPr>
        <w:pStyle w:val="ListParagraph"/>
        <w:spacing w:after="0" w:line="240" w:lineRule="auto"/>
        <w:ind w:left="1080"/>
        <w:jc w:val="both"/>
        <w:rPr>
          <w:rFonts w:ascii="Arial" w:eastAsia="Times New Roman" w:hAnsi="Arial" w:cs="Arial"/>
          <w:i/>
          <w:sz w:val="20"/>
          <w:szCs w:val="20"/>
        </w:rPr>
      </w:pPr>
    </w:p>
    <w:p w:rsidR="0035177C" w:rsidRDefault="0035177C" w:rsidP="001256E8">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Utility plan set shall show the size of all water lines; the plans shall show the size of the water mains, hydrant lines, and the size of the underground fire lines (UFL); the submittal shall also identify each UFL on the plan set.</w:t>
      </w:r>
      <w:r w:rsidR="00823AC9">
        <w:rPr>
          <w:rFonts w:ascii="Arial" w:eastAsia="Times New Roman" w:hAnsi="Arial" w:cs="Arial"/>
          <w:sz w:val="20"/>
          <w:szCs w:val="20"/>
        </w:rPr>
        <w:t xml:space="preserve">  </w:t>
      </w:r>
      <w:r w:rsidR="00823AC9">
        <w:rPr>
          <w:rFonts w:ascii="Arial" w:eastAsia="Times New Roman" w:hAnsi="Arial" w:cs="Arial"/>
          <w:b/>
          <w:i/>
          <w:color w:val="FF0000"/>
          <w:sz w:val="20"/>
          <w:szCs w:val="20"/>
        </w:rPr>
        <w:t>Partially s</w:t>
      </w:r>
      <w:r w:rsidR="00823AC9" w:rsidRPr="00823AC9">
        <w:rPr>
          <w:rFonts w:ascii="Arial" w:eastAsia="Times New Roman" w:hAnsi="Arial" w:cs="Arial"/>
          <w:b/>
          <w:i/>
          <w:color w:val="FF0000"/>
          <w:sz w:val="20"/>
          <w:szCs w:val="20"/>
        </w:rPr>
        <w:t>atisfied; applicant has stated the following:</w:t>
      </w:r>
      <w:r w:rsidR="00823AC9" w:rsidRPr="00823AC9">
        <w:rPr>
          <w:rFonts w:ascii="Arial" w:eastAsia="Times New Roman" w:hAnsi="Arial" w:cs="Arial"/>
          <w:color w:val="FF0000"/>
          <w:sz w:val="20"/>
          <w:szCs w:val="20"/>
        </w:rPr>
        <w:t xml:space="preserve">  </w:t>
      </w:r>
      <w:r w:rsidR="00823AC9">
        <w:rPr>
          <w:rFonts w:ascii="Arial" w:eastAsia="Times New Roman" w:hAnsi="Arial" w:cs="Arial"/>
          <w:color w:val="0070C0"/>
          <w:sz w:val="20"/>
          <w:szCs w:val="20"/>
        </w:rPr>
        <w:t xml:space="preserve">The size and design of all water lines and hydrants is shown on sheets C7.10 thru C7.13. UFL’s will be constructed when the plans come in for individual lots. Only stubs for Lots 10 and 11 are to be constructed for UFL’s at this time.  </w:t>
      </w:r>
      <w:r w:rsidR="00823AC9">
        <w:rPr>
          <w:rFonts w:ascii="Arial" w:eastAsia="Times New Roman" w:hAnsi="Arial" w:cs="Arial"/>
          <w:b/>
          <w:i/>
          <w:color w:val="FF0000"/>
          <w:sz w:val="20"/>
          <w:szCs w:val="20"/>
        </w:rPr>
        <w:t>The applicant shall be advised that a fire hydrant will be required to be installed on site for each of the pads created for Lot 10 and Lot 11 (in addition to the stubs for Lot 10 and Lot 11).   The applicant has not indicated to what extent the fire line “stubs” are to be.  In the event that the applicant is installing any portion of the underground fire line, the applicant will need to submit for a separate permit for the scope of work to be completed.  Inspections will include a rough, hydrostatic test, and flush test.  Submittals require engineering for thrust blocks (water district tables do not work) complying with NFPA 24, a copy of the installer’s state license, all product data information, and</w:t>
      </w:r>
      <w:r w:rsidR="002D3FE5">
        <w:rPr>
          <w:rFonts w:ascii="Arial" w:eastAsia="Times New Roman" w:hAnsi="Arial" w:cs="Arial"/>
          <w:b/>
          <w:i/>
          <w:color w:val="FF0000"/>
          <w:sz w:val="20"/>
          <w:szCs w:val="20"/>
        </w:rPr>
        <w:t xml:space="preserve"> the plans.  All documents are required to be submitted as a single/combined document.  Thrust block calculations are required to be stamped and signed by the engineer of record.</w:t>
      </w:r>
      <w:r w:rsidR="001256E8">
        <w:rPr>
          <w:rFonts w:ascii="Arial" w:eastAsia="Times New Roman" w:hAnsi="Arial" w:cs="Arial"/>
          <w:b/>
          <w:i/>
          <w:color w:val="FF0000"/>
          <w:sz w:val="20"/>
          <w:szCs w:val="20"/>
        </w:rPr>
        <w:t xml:space="preserve">   </w:t>
      </w:r>
      <w:r w:rsidR="001256E8" w:rsidRPr="001256E8">
        <w:rPr>
          <w:rFonts w:ascii="Arial" w:eastAsia="Times New Roman" w:hAnsi="Arial" w:cs="Arial"/>
          <w:b/>
          <w:i/>
          <w:color w:val="FF0000"/>
          <w:sz w:val="20"/>
          <w:szCs w:val="20"/>
          <w:highlight w:val="yellow"/>
        </w:rPr>
        <w:t>Satisfied; the applican</w:t>
      </w:r>
      <w:r w:rsidR="001256E8">
        <w:rPr>
          <w:rFonts w:ascii="Arial" w:eastAsia="Times New Roman" w:hAnsi="Arial" w:cs="Arial"/>
          <w:b/>
          <w:i/>
          <w:color w:val="FF0000"/>
          <w:sz w:val="20"/>
          <w:szCs w:val="20"/>
          <w:highlight w:val="yellow"/>
        </w:rPr>
        <w:t>t addressed with current submittal.</w:t>
      </w:r>
    </w:p>
    <w:p w:rsidR="0035177C" w:rsidRDefault="0035177C" w:rsidP="0035177C">
      <w:pPr>
        <w:pStyle w:val="ListParagraph"/>
        <w:spacing w:after="0" w:line="240" w:lineRule="auto"/>
        <w:ind w:left="1080"/>
        <w:jc w:val="both"/>
        <w:rPr>
          <w:rFonts w:ascii="Arial" w:eastAsia="Times New Roman" w:hAnsi="Arial" w:cs="Arial"/>
          <w:sz w:val="20"/>
          <w:szCs w:val="20"/>
        </w:rPr>
      </w:pPr>
    </w:p>
    <w:p w:rsidR="002D3FE5" w:rsidRDefault="00652987" w:rsidP="002D3FE5">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b/>
          <w:sz w:val="20"/>
          <w:szCs w:val="20"/>
        </w:rPr>
        <w:t xml:space="preserve"> </w:t>
      </w:r>
      <w:r w:rsidRPr="00652987">
        <w:rPr>
          <w:rFonts w:ascii="Arial" w:eastAsia="Times New Roman" w:hAnsi="Arial" w:cs="Arial"/>
          <w:sz w:val="20"/>
          <w:szCs w:val="20"/>
        </w:rPr>
        <w:t>(Sheet identified as the applicant has not provided an overall site plan page)</w:t>
      </w:r>
      <w:r>
        <w:rPr>
          <w:rFonts w:ascii="Arial" w:eastAsia="Times New Roman" w:hAnsi="Arial" w:cs="Arial"/>
          <w:sz w:val="20"/>
          <w:szCs w:val="20"/>
        </w:rPr>
        <w:t>: The access shown for Lot 11 seems to indicate that only one point of access is to be provided; the applicant shall be aware that full movement access shall be provided to all lots with that access being made available off of the yet to be named ring road.</w:t>
      </w:r>
      <w:r w:rsidR="002D3FE5">
        <w:rPr>
          <w:rFonts w:ascii="Arial" w:eastAsia="Times New Roman" w:hAnsi="Arial" w:cs="Arial"/>
          <w:sz w:val="20"/>
          <w:szCs w:val="20"/>
        </w:rPr>
        <w:t xml:space="preserve">  </w:t>
      </w:r>
      <w:r w:rsidR="002D3FE5" w:rsidRPr="00823AC9">
        <w:rPr>
          <w:rFonts w:ascii="Arial" w:eastAsia="Times New Roman" w:hAnsi="Arial" w:cs="Arial"/>
          <w:b/>
          <w:i/>
          <w:color w:val="FF0000"/>
          <w:sz w:val="20"/>
          <w:szCs w:val="20"/>
        </w:rPr>
        <w:t>Satisfied; applicant has stated the following:</w:t>
      </w:r>
      <w:r w:rsidR="002D3FE5" w:rsidRPr="00823AC9">
        <w:rPr>
          <w:rFonts w:ascii="Arial" w:eastAsia="Times New Roman" w:hAnsi="Arial" w:cs="Arial"/>
          <w:color w:val="FF0000"/>
          <w:sz w:val="20"/>
          <w:szCs w:val="20"/>
        </w:rPr>
        <w:t xml:space="preserve">  </w:t>
      </w:r>
      <w:r w:rsidR="002D3FE5">
        <w:rPr>
          <w:rFonts w:ascii="Arial" w:eastAsia="Times New Roman" w:hAnsi="Arial" w:cs="Arial"/>
          <w:color w:val="0070C0"/>
          <w:sz w:val="20"/>
          <w:szCs w:val="20"/>
        </w:rPr>
        <w:t>Individual lot access will be presented when plans for individual lots come in. Comment noted that full access will be required for each lot as well as adequate turn around or thru path for truck access be provided.</w:t>
      </w:r>
    </w:p>
    <w:p w:rsidR="00B2605C" w:rsidRPr="00B2605C" w:rsidRDefault="00B2605C" w:rsidP="00B2605C">
      <w:pPr>
        <w:pStyle w:val="ListParagraph"/>
        <w:rPr>
          <w:rFonts w:ascii="Arial" w:eastAsia="Times New Roman" w:hAnsi="Arial" w:cs="Arial"/>
          <w:sz w:val="20"/>
          <w:szCs w:val="20"/>
        </w:rPr>
      </w:pPr>
    </w:p>
    <w:p w:rsidR="002D3FE5" w:rsidRDefault="00B2605C" w:rsidP="002D3FE5">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installed,</w:t>
      </w:r>
      <w:r w:rsidR="00823AC9">
        <w:rPr>
          <w:rFonts w:ascii="Arial" w:eastAsia="Times New Roman" w:hAnsi="Arial" w:cs="Arial"/>
          <w:sz w:val="20"/>
          <w:szCs w:val="20"/>
        </w:rPr>
        <w:t xml:space="preserve"> </w:t>
      </w:r>
      <w:r>
        <w:rPr>
          <w:rFonts w:ascii="Arial" w:eastAsia="Times New Roman" w:hAnsi="Arial" w:cs="Arial"/>
          <w:sz w:val="20"/>
          <w:szCs w:val="20"/>
        </w:rPr>
        <w:t>etc.  I have included the submittal requirements below to assist the applicant as the project progresses.</w:t>
      </w:r>
      <w:r w:rsidR="002D3FE5">
        <w:rPr>
          <w:rFonts w:ascii="Arial" w:eastAsia="Times New Roman" w:hAnsi="Arial" w:cs="Arial"/>
          <w:sz w:val="20"/>
          <w:szCs w:val="20"/>
        </w:rPr>
        <w:t xml:space="preserve">  </w:t>
      </w:r>
      <w:r w:rsidR="002D3FE5" w:rsidRPr="00823AC9">
        <w:rPr>
          <w:rFonts w:ascii="Arial" w:eastAsia="Times New Roman" w:hAnsi="Arial" w:cs="Arial"/>
          <w:b/>
          <w:i/>
          <w:color w:val="FF0000"/>
          <w:sz w:val="20"/>
          <w:szCs w:val="20"/>
        </w:rPr>
        <w:t>Satisfied; applicant has stated the following:</w:t>
      </w:r>
      <w:r w:rsidR="002D3FE5" w:rsidRPr="00823AC9">
        <w:rPr>
          <w:rFonts w:ascii="Arial" w:eastAsia="Times New Roman" w:hAnsi="Arial" w:cs="Arial"/>
          <w:color w:val="FF0000"/>
          <w:sz w:val="20"/>
          <w:szCs w:val="20"/>
        </w:rPr>
        <w:t xml:space="preserve">  </w:t>
      </w:r>
      <w:r w:rsidR="002D3FE5">
        <w:rPr>
          <w:rFonts w:ascii="Arial" w:eastAsia="Times New Roman" w:hAnsi="Arial" w:cs="Arial"/>
          <w:color w:val="0070C0"/>
          <w:sz w:val="20"/>
          <w:szCs w:val="20"/>
        </w:rPr>
        <w:t>Comment noted. These plans will be provided as individual buildings come in for review.</w:t>
      </w:r>
    </w:p>
    <w:p w:rsidR="006C2031" w:rsidRPr="00B2605C" w:rsidRDefault="002D3FE5"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rsidR="00B2605C" w:rsidRPr="00B2605C" w:rsidRDefault="00B2605C" w:rsidP="00B2605C">
      <w:pPr>
        <w:spacing w:after="0" w:line="240" w:lineRule="auto"/>
        <w:jc w:val="both"/>
        <w:rPr>
          <w:rFonts w:ascii="Arial" w:eastAsia="Times New Roman" w:hAnsi="Arial" w:cs="Arial"/>
          <w:sz w:val="20"/>
          <w:szCs w:val="20"/>
        </w:rPr>
      </w:pPr>
    </w:p>
    <w:p w:rsidR="00823AC9" w:rsidRPr="00306006" w:rsidRDefault="00553663" w:rsidP="00823AC9">
      <w:pPr>
        <w:spacing w:after="0" w:line="240" w:lineRule="auto"/>
        <w:ind w:left="1080"/>
        <w:jc w:val="both"/>
        <w:rPr>
          <w:rFonts w:ascii="Arial" w:eastAsia="Times New Roman" w:hAnsi="Arial" w:cs="Arial"/>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823AC9">
        <w:rPr>
          <w:rFonts w:ascii="Arial" w:eastAsia="Times New Roman" w:hAnsi="Arial" w:cs="Arial"/>
          <w:sz w:val="20"/>
          <w:szCs w:val="20"/>
        </w:rPr>
        <w:t xml:space="preserve">.  </w:t>
      </w:r>
      <w:r w:rsidR="00823AC9" w:rsidRPr="00823AC9">
        <w:rPr>
          <w:rFonts w:ascii="Arial" w:eastAsia="Times New Roman" w:hAnsi="Arial" w:cs="Arial"/>
          <w:b/>
          <w:i/>
          <w:color w:val="FF0000"/>
          <w:sz w:val="20"/>
          <w:szCs w:val="20"/>
        </w:rPr>
        <w:t>Satisfied; applicant addressed with the current submittal.</w:t>
      </w:r>
    </w:p>
    <w:p w:rsidR="00652987" w:rsidRPr="00652987" w:rsidRDefault="00652987" w:rsidP="00652987">
      <w:pPr>
        <w:pStyle w:val="ListParagraph"/>
        <w:rPr>
          <w:rFonts w:ascii="Arial" w:eastAsia="Times New Roman" w:hAnsi="Arial" w:cs="Arial"/>
          <w:sz w:val="20"/>
          <w:szCs w:val="20"/>
        </w:rPr>
      </w:pPr>
    </w:p>
    <w:p w:rsidR="002D3FE5" w:rsidRPr="00951C80" w:rsidRDefault="00553663" w:rsidP="002D3FE5">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w:t>
      </w:r>
      <w:r w:rsidR="002D3FE5">
        <w:rPr>
          <w:rFonts w:ascii="Arial" w:eastAsia="Times New Roman" w:hAnsi="Arial" w:cs="Arial"/>
          <w:sz w:val="20"/>
          <w:szCs w:val="20"/>
        </w:rPr>
        <w:t>-</w:t>
      </w:r>
      <w:r w:rsidRPr="001211BE">
        <w:rPr>
          <w:rFonts w:ascii="Arial" w:eastAsia="Times New Roman" w:hAnsi="Arial" w:cs="Arial"/>
          <w:sz w:val="20"/>
          <w:szCs w:val="20"/>
        </w:rPr>
        <w:t>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r w:rsidR="002D3FE5">
        <w:rPr>
          <w:rFonts w:ascii="Arial" w:eastAsia="Times New Roman" w:hAnsi="Arial" w:cs="Arial"/>
          <w:sz w:val="20"/>
          <w:szCs w:val="20"/>
        </w:rPr>
        <w:t xml:space="preserve"> </w:t>
      </w:r>
      <w:bookmarkStart w:id="2" w:name="_Hlk517172492"/>
      <w:r w:rsidR="002D3FE5" w:rsidRPr="00823AC9">
        <w:rPr>
          <w:rFonts w:ascii="Arial" w:eastAsia="Times New Roman" w:hAnsi="Arial" w:cs="Arial"/>
          <w:b/>
          <w:i/>
          <w:color w:val="FF0000"/>
          <w:sz w:val="20"/>
          <w:szCs w:val="20"/>
        </w:rPr>
        <w:t>Satisfied; applicant addressed with the current submittal.</w:t>
      </w:r>
      <w:r w:rsidR="002D3FE5">
        <w:rPr>
          <w:rFonts w:ascii="Arial" w:eastAsia="Times New Roman" w:hAnsi="Arial" w:cs="Arial"/>
          <w:b/>
          <w:i/>
          <w:color w:val="FF0000"/>
          <w:sz w:val="20"/>
          <w:szCs w:val="20"/>
        </w:rPr>
        <w:t xml:space="preserve">  </w:t>
      </w:r>
      <w:r w:rsidR="002D3FE5">
        <w:rPr>
          <w:rFonts w:ascii="Arial" w:eastAsia="Times New Roman" w:hAnsi="Arial" w:cs="Arial"/>
          <w:color w:val="0070C0"/>
          <w:sz w:val="20"/>
          <w:szCs w:val="20"/>
        </w:rPr>
        <w:t>No Parking Fire Lane signs are added to sheets C1.10 and C1.11.</w:t>
      </w:r>
      <w:bookmarkEnd w:id="2"/>
    </w:p>
    <w:p w:rsidR="002D3FE5" w:rsidRPr="00951C80" w:rsidRDefault="00553663" w:rsidP="002D3FE5">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w:t>
      </w:r>
      <w:proofErr w:type="gramStart"/>
      <w:r w:rsidRPr="00D87F93">
        <w:rPr>
          <w:rFonts w:ascii="Arial" w:eastAsia="Times New Roman" w:hAnsi="Arial" w:cs="Arial"/>
          <w:sz w:val="20"/>
          <w:szCs w:val="20"/>
        </w:rPr>
        <w:t>ton</w:t>
      </w:r>
      <w:proofErr w:type="gramEnd"/>
      <w:r w:rsidRPr="00D87F93">
        <w:rPr>
          <w:rFonts w:ascii="Arial" w:eastAsia="Times New Roman" w:hAnsi="Arial" w:cs="Arial"/>
          <w:sz w:val="20"/>
          <w:szCs w:val="20"/>
        </w:rPr>
        <w:t xml:space="preserve">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r w:rsidR="002D3FE5" w:rsidRPr="00823AC9">
        <w:rPr>
          <w:rFonts w:ascii="Arial" w:eastAsia="Times New Roman" w:hAnsi="Arial" w:cs="Arial"/>
          <w:b/>
          <w:i/>
          <w:color w:val="FF0000"/>
          <w:sz w:val="20"/>
          <w:szCs w:val="20"/>
        </w:rPr>
        <w:t>Satisfied; applicant addressed with the current submittal.</w:t>
      </w:r>
      <w:r w:rsidR="002D3FE5">
        <w:rPr>
          <w:rFonts w:ascii="Arial" w:eastAsia="Times New Roman" w:hAnsi="Arial" w:cs="Arial"/>
          <w:b/>
          <w:i/>
          <w:color w:val="FF0000"/>
          <w:sz w:val="20"/>
          <w:szCs w:val="20"/>
        </w:rPr>
        <w:t xml:space="preserve">  </w:t>
      </w:r>
      <w:r w:rsidR="002D3FE5">
        <w:rPr>
          <w:rFonts w:ascii="Arial" w:eastAsia="Times New Roman" w:hAnsi="Arial" w:cs="Arial"/>
          <w:color w:val="0070C0"/>
          <w:sz w:val="20"/>
          <w:szCs w:val="20"/>
        </w:rPr>
        <w:t>No Parking Fire Lane signs are added to sheets C1.10 and C1.11.</w:t>
      </w:r>
    </w:p>
    <w:p w:rsidR="00EF33BF" w:rsidRPr="00D87F93" w:rsidRDefault="00EF33BF" w:rsidP="00EF33BF">
      <w:pPr>
        <w:pStyle w:val="ListParagraph"/>
        <w:rPr>
          <w:rFonts w:ascii="Arial" w:eastAsia="Times New Roman" w:hAnsi="Arial" w:cs="Arial"/>
          <w:sz w:val="20"/>
          <w:szCs w:val="20"/>
        </w:rPr>
      </w:pPr>
    </w:p>
    <w:p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t xml:space="preserve">The </w:t>
      </w:r>
      <w:r w:rsidRPr="001256E8">
        <w:rPr>
          <w:rFonts w:ascii="Arial" w:eastAsia="Times New Roman" w:hAnsi="Arial" w:cs="Arial"/>
          <w:b/>
          <w:sz w:val="20"/>
          <w:szCs w:val="20"/>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p>
    <w:p w:rsidR="00652987" w:rsidRPr="00652987" w:rsidRDefault="00652987" w:rsidP="00652987">
      <w:pPr>
        <w:spacing w:after="0" w:line="240" w:lineRule="auto"/>
        <w:jc w:val="both"/>
        <w:rPr>
          <w:rFonts w:ascii="Arial" w:eastAsia="Times New Roman" w:hAnsi="Arial" w:cs="Arial"/>
          <w:sz w:val="20"/>
          <w:szCs w:val="20"/>
        </w:rPr>
      </w:pPr>
    </w:p>
    <w:p w:rsidR="002D3FE5" w:rsidRPr="00951C80" w:rsidRDefault="00EF33BF" w:rsidP="002D3FE5">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r w:rsidR="002D3FE5">
        <w:rPr>
          <w:rFonts w:ascii="Arial" w:eastAsia="Times New Roman" w:hAnsi="Arial" w:cs="Arial"/>
          <w:sz w:val="20"/>
          <w:szCs w:val="20"/>
        </w:rPr>
        <w:t xml:space="preserve">  </w:t>
      </w:r>
      <w:r w:rsidR="002D3FE5" w:rsidRPr="00823AC9">
        <w:rPr>
          <w:rFonts w:ascii="Arial" w:eastAsia="Times New Roman" w:hAnsi="Arial" w:cs="Arial"/>
          <w:b/>
          <w:i/>
          <w:color w:val="FF0000"/>
          <w:sz w:val="20"/>
          <w:szCs w:val="20"/>
        </w:rPr>
        <w:t>Satisfied; applicant addressed with the current submittal.</w:t>
      </w:r>
      <w:r w:rsidR="002D3FE5">
        <w:rPr>
          <w:rFonts w:ascii="Arial" w:eastAsia="Times New Roman" w:hAnsi="Arial" w:cs="Arial"/>
          <w:b/>
          <w:i/>
          <w:color w:val="FF0000"/>
          <w:sz w:val="20"/>
          <w:szCs w:val="20"/>
        </w:rPr>
        <w:t xml:space="preserve">  </w:t>
      </w:r>
      <w:r w:rsidR="002D3FE5">
        <w:rPr>
          <w:rFonts w:ascii="Arial" w:eastAsia="Times New Roman" w:hAnsi="Arial" w:cs="Arial"/>
          <w:color w:val="0070C0"/>
          <w:sz w:val="20"/>
          <w:szCs w:val="20"/>
        </w:rPr>
        <w:t>New signature block is included on the plans.</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0B4F58" w:rsidRPr="000B4F58" w:rsidRDefault="000B4F58" w:rsidP="000B4F58">
      <w:pPr>
        <w:autoSpaceDE w:val="0"/>
        <w:autoSpaceDN w:val="0"/>
        <w:adjustRightInd w:val="0"/>
        <w:spacing w:after="0" w:line="240" w:lineRule="auto"/>
        <w:ind w:right="720" w:firstLine="720"/>
        <w:jc w:val="center"/>
        <w:rPr>
          <w:rFonts w:ascii="Arial" w:eastAsia="Times New Roman" w:hAnsi="Arial" w:cs="Arial"/>
          <w:b/>
          <w:sz w:val="32"/>
          <w:szCs w:val="32"/>
        </w:rPr>
      </w:pPr>
      <w:r w:rsidRPr="000B4F58">
        <w:rPr>
          <w:rFonts w:ascii="Arial" w:eastAsia="Times New Roman" w:hAnsi="Arial" w:cs="Arial"/>
          <w:b/>
          <w:sz w:val="32"/>
          <w:szCs w:val="32"/>
        </w:rPr>
        <w:t>Underground Fire Line - Submittal Requirements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outlineLvl w:val="0"/>
        <w:rPr>
          <w:rFonts w:ascii="Arial" w:eastAsia="Times New Roman" w:hAnsi="Arial" w:cs="Arial"/>
          <w:sz w:val="20"/>
          <w:szCs w:val="20"/>
        </w:rPr>
      </w:pPr>
      <w:r w:rsidRPr="000B4F58">
        <w:rPr>
          <w:rFonts w:ascii="Arial" w:eastAsia="Times New Roman" w:hAnsi="Arial" w:cs="Arial"/>
          <w:sz w:val="20"/>
          <w:szCs w:val="20"/>
        </w:rPr>
        <w:t xml:space="preserve">Reference: 2013 NFPA 24 </w:t>
      </w:r>
      <w:r w:rsidRPr="000B4F58">
        <w:rPr>
          <w:rFonts w:ascii="Arial" w:eastAsia="Times New Roman" w:hAnsi="Arial" w:cs="Arial"/>
          <w:b/>
          <w:color w:val="0000FF"/>
          <w:sz w:val="20"/>
          <w:szCs w:val="20"/>
          <w:u w:val="single"/>
        </w:rPr>
        <w:t>Installation of Private Fire Service Mains and Their Appurtenances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16"/>
          <w:szCs w:val="16"/>
        </w:rPr>
      </w:pPr>
      <w:r w:rsidRPr="000B4F58">
        <w:rPr>
          <w:rFonts w:ascii="Arial" w:eastAsia="Times New Roman" w:hAnsi="Arial" w:cs="Arial"/>
          <w:sz w:val="20"/>
          <w:szCs w:val="20"/>
        </w:rPr>
        <w:t xml:space="preserve">A separate permit is required and will be issued pending review of a detailed submittal which must include the following: </w:t>
      </w:r>
      <w:r w:rsidRPr="000B4F58">
        <w:rPr>
          <w:rFonts w:ascii="Arial" w:eastAsia="Times New Roman" w:hAnsi="Arial" w:cs="Arial"/>
          <w:sz w:val="16"/>
          <w:szCs w:val="16"/>
        </w:rPr>
        <w:t>[15 IFC 901.2]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4.1.1 Working plans shall be submitted for approval to the authority having jurisdiction before any equipment is installed or replaced.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3" w:name="codes_id00002401096"/>
      <w:bookmarkEnd w:id="3"/>
      <w:r w:rsidRPr="000B4F58">
        <w:rPr>
          <w:rFonts w:ascii="Arial" w:eastAsia="Times New Roman" w:hAnsi="Arial" w:cs="Arial"/>
          <w:sz w:val="20"/>
          <w:szCs w:val="20"/>
        </w:rPr>
        <w:t xml:space="preserve">4.1.2 Deviation from approved plans shall require permission of the authority having jurisdiction.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4" w:name="codes_id00002401098"/>
      <w:bookmarkEnd w:id="4"/>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4.1.3 Working plans shall be drawn to an indicated scale on sheets of uniform size, with a plan of each floor as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         applicable, and shall include the following items that pertain to the design of the system: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(1) Name of owner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(2) Location, including street address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(3) Point of compass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(4) A graphic representation of the scale used on all plans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(5) Name and address of contractor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(6) Size and location of all water supplies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(7) The following items that pertain to private fire service mains: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(a) Size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(b) Length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(c) Location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lang w:val="es-CR"/>
        </w:rPr>
      </w:pPr>
      <w:r w:rsidRPr="000B4F58">
        <w:rPr>
          <w:rFonts w:ascii="Arial" w:eastAsia="Times New Roman" w:hAnsi="Arial" w:cs="Arial"/>
          <w:sz w:val="20"/>
          <w:szCs w:val="20"/>
          <w:lang w:val="es-CR"/>
        </w:rPr>
        <w:t xml:space="preserve">(d) Material (ductile iron, </w:t>
      </w:r>
      <w:proofErr w:type="spellStart"/>
      <w:r w:rsidRPr="000B4F58">
        <w:rPr>
          <w:rFonts w:ascii="Arial" w:eastAsia="Times New Roman" w:hAnsi="Arial" w:cs="Arial"/>
          <w:sz w:val="20"/>
          <w:szCs w:val="20"/>
          <w:lang w:val="es-CR"/>
        </w:rPr>
        <w:t>pvc</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etc</w:t>
      </w:r>
      <w:proofErr w:type="spellEnd"/>
      <w:r w:rsidRPr="000B4F58">
        <w:rPr>
          <w:rFonts w:ascii="Arial" w:eastAsia="Times New Roman" w:hAnsi="Arial" w:cs="Arial"/>
          <w:sz w:val="20"/>
          <w:szCs w:val="20"/>
          <w:lang w:val="es-CR"/>
        </w:rPr>
        <w:t>)</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(e) Point of connection to city main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(f) Sizes, types, and locations of valves, depth at which the top of the pipe is laid below grade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(g) Method of restraint (Meg-a-Lug or similar)</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5" w:name="codes_id00002402022"/>
      <w:bookmarkEnd w:id="5"/>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0B4F58" w:rsidRPr="000B4F58" w:rsidRDefault="000B4F58" w:rsidP="000B4F58">
      <w:pPr>
        <w:spacing w:after="0" w:line="240" w:lineRule="auto"/>
        <w:rPr>
          <w:rFonts w:ascii="Arial" w:eastAsia="Times New Roman" w:hAnsi="Arial" w:cs="Arial"/>
          <w:b/>
          <w:color w:val="0000FF"/>
          <w:sz w:val="20"/>
          <w:szCs w:val="20"/>
        </w:rPr>
      </w:pPr>
    </w:p>
    <w:p w:rsidR="000B4F58" w:rsidRPr="000B4F58" w:rsidRDefault="000B4F58" w:rsidP="000B4F58">
      <w:pPr>
        <w:spacing w:after="0" w:line="240" w:lineRule="auto"/>
        <w:rPr>
          <w:rFonts w:ascii="Arial" w:eastAsia="Times New Roman" w:hAnsi="Arial" w:cs="Arial"/>
          <w:b/>
          <w:color w:val="0000FF"/>
          <w:sz w:val="20"/>
          <w:szCs w:val="20"/>
        </w:rPr>
      </w:pPr>
      <w:r w:rsidRPr="000B4F58">
        <w:rPr>
          <w:rFonts w:ascii="Arial" w:eastAsia="Times New Roman" w:hAnsi="Arial" w:cs="Arial"/>
          <w:b/>
          <w:color w:val="0000FF"/>
          <w:sz w:val="20"/>
          <w:szCs w:val="20"/>
        </w:rPr>
        <w:t xml:space="preserve">All tees, plugs, reducers, valves, and hydrant branches shall be restrained against movement by thrust blocks [10.8.2] </w:t>
      </w:r>
      <w:r w:rsidRPr="000B4F58">
        <w:rPr>
          <w:rFonts w:ascii="Arial" w:eastAsia="Times New Roman" w:hAnsi="Arial" w:cs="Arial"/>
          <w:b/>
          <w:color w:val="0000FF"/>
          <w:sz w:val="20"/>
          <w:szCs w:val="20"/>
          <w:u w:val="single"/>
        </w:rPr>
        <w:t>or</w:t>
      </w:r>
      <w:r w:rsidRPr="000B4F58">
        <w:rPr>
          <w:rFonts w:ascii="Arial" w:eastAsia="Times New Roman" w:hAnsi="Arial" w:cs="Arial"/>
          <w:b/>
          <w:color w:val="0000FF"/>
          <w:sz w:val="20"/>
          <w:szCs w:val="20"/>
        </w:rPr>
        <w:t xml:space="preserve"> restrained joint systems [10.8.3]. When thrust blocks are used as part of the pipe restraint system, </w:t>
      </w:r>
      <w:r w:rsidRPr="000B4F58">
        <w:rPr>
          <w:rFonts w:ascii="Arial" w:eastAsia="Times New Roman" w:hAnsi="Arial" w:cs="Arial"/>
          <w:b/>
          <w:color w:val="0000FF"/>
          <w:sz w:val="20"/>
          <w:szCs w:val="20"/>
          <w:u w:val="single"/>
        </w:rPr>
        <w:t>submitted plans</w:t>
      </w:r>
      <w:r w:rsidRPr="000B4F58">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0B4F58">
        <w:rPr>
          <w:rFonts w:ascii="Arial" w:eastAsia="Times New Roman" w:hAnsi="Arial" w:cs="Arial"/>
          <w:b/>
          <w:sz w:val="20"/>
          <w:szCs w:val="20"/>
        </w:rPr>
        <w:t>must</w:t>
      </w:r>
      <w:r w:rsidRPr="000B4F58">
        <w:rPr>
          <w:rFonts w:ascii="Arial" w:eastAsia="Times New Roman" w:hAnsi="Arial" w:cs="Arial"/>
          <w:sz w:val="20"/>
          <w:szCs w:val="20"/>
        </w:rPr>
        <w:t xml:space="preserve"> be registered with the Colorado Division of Fire Safety.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1507-11:3.1.2] </w:t>
      </w:r>
      <w:r w:rsidRPr="000B4F58">
        <w:rPr>
          <w:rFonts w:ascii="Arial" w:eastAsia="Times New Roman" w:hAnsi="Arial" w:cs="Arial"/>
          <w:sz w:val="20"/>
          <w:szCs w:val="20"/>
        </w:rPr>
        <w:t>Documentation of valid annual registration may be required with plan submittal.</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The following website for the Colorado Division of Fire Safety will provide registration instructions.</w:t>
      </w:r>
    </w:p>
    <w:p w:rsidR="000B4F58" w:rsidRPr="000B4F58" w:rsidRDefault="00E4048F" w:rsidP="000B4F58">
      <w:pPr>
        <w:spacing w:after="0" w:line="240" w:lineRule="auto"/>
        <w:jc w:val="center"/>
        <w:rPr>
          <w:rFonts w:ascii="Arial" w:eastAsia="Times New Roman" w:hAnsi="Arial" w:cs="Arial"/>
          <w:sz w:val="20"/>
          <w:szCs w:val="20"/>
        </w:rPr>
      </w:pPr>
      <w:hyperlink r:id="rId10" w:history="1">
        <w:r w:rsidR="000B4F58" w:rsidRPr="000B4F58">
          <w:rPr>
            <w:rFonts w:ascii="Arial" w:eastAsia="Times New Roman" w:hAnsi="Arial" w:cs="Arial"/>
            <w:color w:val="0000FF"/>
            <w:sz w:val="20"/>
            <w:szCs w:val="20"/>
            <w:u w:val="single"/>
          </w:rPr>
          <w:t>http://dfs.state.co.us/SuppAppsProcInsp.htm</w:t>
        </w:r>
      </w:hyperlink>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w:t>
      </w:r>
    </w:p>
    <w:p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63DC7C2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40713"/>
    <w:rsid w:val="00043655"/>
    <w:rsid w:val="00056AD5"/>
    <w:rsid w:val="000B4F58"/>
    <w:rsid w:val="000D3AB8"/>
    <w:rsid w:val="001211BE"/>
    <w:rsid w:val="001256E8"/>
    <w:rsid w:val="00162FB9"/>
    <w:rsid w:val="001843F9"/>
    <w:rsid w:val="001C792E"/>
    <w:rsid w:val="001E0E75"/>
    <w:rsid w:val="001F4BF6"/>
    <w:rsid w:val="002539AE"/>
    <w:rsid w:val="002A0113"/>
    <w:rsid w:val="002C1213"/>
    <w:rsid w:val="002D3FE5"/>
    <w:rsid w:val="002E270A"/>
    <w:rsid w:val="002F3127"/>
    <w:rsid w:val="00306006"/>
    <w:rsid w:val="00310C4E"/>
    <w:rsid w:val="00313F49"/>
    <w:rsid w:val="0035177C"/>
    <w:rsid w:val="003F6691"/>
    <w:rsid w:val="00412BB4"/>
    <w:rsid w:val="00415B0C"/>
    <w:rsid w:val="004608EE"/>
    <w:rsid w:val="00464CFE"/>
    <w:rsid w:val="005062E2"/>
    <w:rsid w:val="005125E6"/>
    <w:rsid w:val="00520296"/>
    <w:rsid w:val="00546831"/>
    <w:rsid w:val="00553663"/>
    <w:rsid w:val="005729EF"/>
    <w:rsid w:val="005B3C2A"/>
    <w:rsid w:val="00603638"/>
    <w:rsid w:val="006077DF"/>
    <w:rsid w:val="00630208"/>
    <w:rsid w:val="00652987"/>
    <w:rsid w:val="00652C79"/>
    <w:rsid w:val="00691A41"/>
    <w:rsid w:val="006B482A"/>
    <w:rsid w:val="006C2031"/>
    <w:rsid w:val="006D26E5"/>
    <w:rsid w:val="007012F9"/>
    <w:rsid w:val="00745295"/>
    <w:rsid w:val="00785B1A"/>
    <w:rsid w:val="007C30EB"/>
    <w:rsid w:val="007D0E9A"/>
    <w:rsid w:val="007E2636"/>
    <w:rsid w:val="00823AC9"/>
    <w:rsid w:val="008A2337"/>
    <w:rsid w:val="008E4109"/>
    <w:rsid w:val="00913984"/>
    <w:rsid w:val="00951C80"/>
    <w:rsid w:val="00953823"/>
    <w:rsid w:val="00957827"/>
    <w:rsid w:val="00986C2F"/>
    <w:rsid w:val="009870E9"/>
    <w:rsid w:val="009E524D"/>
    <w:rsid w:val="00A144AB"/>
    <w:rsid w:val="00A42FED"/>
    <w:rsid w:val="00A45A69"/>
    <w:rsid w:val="00A63301"/>
    <w:rsid w:val="00AA6BB0"/>
    <w:rsid w:val="00B051AA"/>
    <w:rsid w:val="00B101F8"/>
    <w:rsid w:val="00B16FA1"/>
    <w:rsid w:val="00B2605C"/>
    <w:rsid w:val="00B33577"/>
    <w:rsid w:val="00B7410F"/>
    <w:rsid w:val="00D127E1"/>
    <w:rsid w:val="00D30589"/>
    <w:rsid w:val="00D87F93"/>
    <w:rsid w:val="00DB0AD0"/>
    <w:rsid w:val="00DB70A8"/>
    <w:rsid w:val="00DC1C62"/>
    <w:rsid w:val="00DD6C59"/>
    <w:rsid w:val="00DF4410"/>
    <w:rsid w:val="00E4048F"/>
    <w:rsid w:val="00E71A91"/>
    <w:rsid w:val="00E77A86"/>
    <w:rsid w:val="00EF0493"/>
    <w:rsid w:val="00EF33BF"/>
    <w:rsid w:val="00F109D1"/>
    <w:rsid w:val="00F37CCB"/>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7C12"/>
  <w15:docId w15:val="{76D5DF2D-55C1-49EF-AB65-25713B83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dfs.state.co.us/SuppAppsProcInsp.ht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2487</Words>
  <Characters>12938</Characters>
  <Application>Microsoft Office Word</Application>
  <DocSecurity>0</DocSecurity>
  <Lines>258</Lines>
  <Paragraphs>110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5</cp:revision>
  <dcterms:created xsi:type="dcterms:W3CDTF">2020-01-06T17:36:00Z</dcterms:created>
  <dcterms:modified xsi:type="dcterms:W3CDTF">2020-01-06T17:46:00Z</dcterms:modified>
</cp:coreProperties>
</file>